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3C9AE2" w14:textId="1B9FA20F" w:rsidR="002C2505" w:rsidRPr="00D6728F" w:rsidRDefault="000B7CFE" w:rsidP="002C2505">
      <w:pPr>
        <w:rPr>
          <w:rFonts w:ascii="Calibri" w:hAnsi="Calibri"/>
          <w:b/>
          <w:color w:val="FF0000"/>
          <w:sz w:val="56"/>
          <w:szCs w:val="5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0EB3D3" wp14:editId="5618D338">
                <wp:simplePos x="0" y="0"/>
                <wp:positionH relativeFrom="column">
                  <wp:posOffset>-4572000</wp:posOffset>
                </wp:positionH>
                <wp:positionV relativeFrom="paragraph">
                  <wp:posOffset>-4800600</wp:posOffset>
                </wp:positionV>
                <wp:extent cx="3180080" cy="4343400"/>
                <wp:effectExtent l="0" t="0" r="2032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080" cy="434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792D31" w14:textId="5A39A6AA" w:rsidR="0020446B" w:rsidRDefault="0020446B" w:rsidP="00C963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C963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ENGLISH</w:t>
                            </w:r>
                          </w:p>
                          <w:p w14:paraId="6EBCFADC" w14:textId="1A1732C5" w:rsidR="0020446B" w:rsidRPr="00B60355" w:rsidRDefault="0020446B" w:rsidP="00B60355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0355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Speaking and Listening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B603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Participate in and contribute to discussions, clarifying and interrogating ideas, developing and supporting arguments, sharing and evaluating information, experiences and opinions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0C21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Plan, rehearse and deliver presentations, selecting and sequencing appropriate content and multimodal elements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2E574AD" w14:textId="758DC818" w:rsidR="0020446B" w:rsidRPr="000C21DC" w:rsidRDefault="0020446B" w:rsidP="000C21DC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Reading and Viewing – </w:t>
                            </w:r>
                            <w:r w:rsidRPr="000C21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Make connections between students’ own experiences and those of characters and events represented in texts drawn from different historical, social and cultural contexts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0C21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Use comprehension strategies to interpret and analyse information and ideas, comparing content from a variety of textual sources including media and digital texts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0C21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Select, navigate and read texts for a range of purposes, applying appropriate text processing strategies and interpreting structural features, for example table of contents, glossary, chapters, headings and subheadings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0C21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Understand how authors often innovate on text structures and play with language features to achieve particular aesthetic, humorous and persuasive purposes and effects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04A35919" w14:textId="062AC585" w:rsidR="0020446B" w:rsidRDefault="0020446B" w:rsidP="007C1B07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Writing and representing - </w:t>
                            </w:r>
                            <w:r w:rsidRPr="000C21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Investigate how vocabulary choices, including evaluative language can express shades of meaning, feeling and opinion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C1B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Identify and explain how choices in language, for example modality, emphasis, repetition and metaphor, influence personal response to different texts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C1B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Plan, draft and publish imaginative, informative and persuasive texts, choosing and experimenting with text structures, language features, images</w:t>
                            </w:r>
                            <w:r w:rsidRPr="002E71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C1B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digital resources appropriate to purpose and audience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Apply spelling strategies to spell unfamiliar and familiar words.</w:t>
                            </w:r>
                          </w:p>
                          <w:p w14:paraId="0CB06B88" w14:textId="27FE1151" w:rsidR="0020446B" w:rsidRPr="007C1B07" w:rsidRDefault="0020446B" w:rsidP="00C963F4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CC79607" w14:textId="77777777" w:rsidR="0020446B" w:rsidRDefault="0020446B" w:rsidP="000F2352"/>
                          <w:p w14:paraId="3FD37398" w14:textId="77777777" w:rsidR="0020446B" w:rsidRDefault="0020446B" w:rsidP="000F2352"/>
                          <w:p w14:paraId="2E065B2C" w14:textId="77777777" w:rsidR="0020446B" w:rsidRDefault="0020446B" w:rsidP="000F2352"/>
                          <w:p w14:paraId="44E46F5D" w14:textId="77777777" w:rsidR="0020446B" w:rsidRDefault="0020446B" w:rsidP="000F2352"/>
                          <w:p w14:paraId="0A912E76" w14:textId="77777777" w:rsidR="0020446B" w:rsidRDefault="0020446B" w:rsidP="000F2352"/>
                          <w:p w14:paraId="7EB01904" w14:textId="77777777" w:rsidR="0020446B" w:rsidRDefault="0020446B" w:rsidP="000F2352"/>
                          <w:p w14:paraId="44BC987A" w14:textId="77777777" w:rsidR="0020446B" w:rsidRDefault="0020446B" w:rsidP="000F2352"/>
                          <w:p w14:paraId="12325B10" w14:textId="77777777" w:rsidR="0020446B" w:rsidRDefault="0020446B" w:rsidP="000F2352"/>
                          <w:p w14:paraId="30DC2704" w14:textId="77777777" w:rsidR="0020446B" w:rsidRDefault="0020446B" w:rsidP="000F2352"/>
                          <w:p w14:paraId="4A715124" w14:textId="77777777" w:rsidR="0020446B" w:rsidRDefault="0020446B" w:rsidP="000F2352"/>
                          <w:p w14:paraId="7842B1C2" w14:textId="77777777" w:rsidR="0020446B" w:rsidRDefault="0020446B" w:rsidP="000F2352"/>
                          <w:p w14:paraId="31AA5DF5" w14:textId="77777777" w:rsidR="0020446B" w:rsidRDefault="0020446B" w:rsidP="000F2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EB3D3" id="Rectangle 1" o:spid="_x0000_s1026" style="position:absolute;margin-left:-5in;margin-top:-378pt;width:250.4pt;height:3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0pdQIAAOoEAAAOAAAAZHJzL2Uyb0RvYy54bWysVF1v2zAMfB+w/yDofbWTpltn1CmCFh0G&#10;BG2wdugzI8uxMVnSJCVO9ut3kp1+bU/DEkCgRIriHY++uNx3iu2k863RJZ+c5JxJLUzV6k3Jvz/c&#10;fDjnzAfSFSmjZckP0vPL+ft3F70t5NQ0RlXSMSTRvuhtyZsQbJFlXjSyI39irNRw1sZ1FLB1m6xy&#10;1CN7p7Jpnn/MeuMq64yQ3uP0enDyecpf11KEu7r2MjBVctQW0urSuo5rNr+gYuPINq0Yy6B/qKKj&#10;VuPRp1TXFIhtXftHqq4VznhThxNhuszUdStkwgA0k/wNmvuGrExYQI63TzT5/5dW3O5WjrUVeseZ&#10;pg4t+gbSSG+UZJNIT299gah7u3IRoLdLI354OLJXnrjxY8y+dl2MBTy2T1wfnriW+8AEDk8n53l+&#10;jpYI+Gan+OepGxkVx+vW+fBFmo5Fo+QOdSWOabf0IRZAxTEkvqbNTatUaqjSrC/59CzmZIKgq1pR&#10;gNlZIPV6wxmpDQQrgkspvVFtFa8niAd/pRzbETQDqVWmf0DVnCnyAQ5ASb9IDkp4dTXWc02+GS4n&#10;1ximdEwtkyTH8p8pi1bYr/fIGM21qQ7oijODXL0VNy0SL/H+ihz0CVSYuXCHpVYGUM1ocdYY9+tv&#10;5zEesoGXsx56Bw0/t+QkYH3VENTnyWwWByRtZmefpti4l571S4/edlcG9EA0qC6ZMT6oo1k70z1i&#10;NBfxVbhIC7w9ED5ursIwhxhuIReLFIahsBSW+t6KmDxSFil92D+Ss6MOAppxa46zQcUbOQyxgyAW&#10;22DqNmnlmddRuRio1L9x+OPEvtynqOdP1Pw3AAAA//8DAFBLAwQUAAYACAAAACEAMvWmb+EAAAAO&#10;AQAADwAAAGRycy9kb3ducmV2LnhtbEyPQUvDQBCF74L/YRnBW7ppwEZjNkWFYtWCWPXgbZMdk+Du&#10;bMhu2/jvneJBb294H2/eK5eTs2KPY+g9KZjPUhBIjTc9tQreXlfJJYgQNRltPaGCbwywrE5PSl0Y&#10;f6AX3G9jKziEQqEVdDEOhZSh6dDpMPMDEnuffnQ68jm20oz6wOHOyixNF9LpnvhDpwe867D52u6c&#10;gs3qoX7q1vX6I7eb99v88f7ZBFLq/Gy6uQYRcYp/MBzrc3WouFPtd2SCsAqSnPOZPaqLBStmkmx+&#10;lYGof12QVSn/z6h+AAAA//8DAFBLAQItABQABgAIAAAAIQC2gziS/gAAAOEBAAATAAAAAAAAAAAA&#10;AAAAAAAAAABbQ29udGVudF9UeXBlc10ueG1sUEsBAi0AFAAGAAgAAAAhADj9If/WAAAAlAEAAAsA&#10;AAAAAAAAAAAAAAAALwEAAF9yZWxzLy5yZWxzUEsBAi0AFAAGAAgAAAAhAMroPSl1AgAA6gQAAA4A&#10;AAAAAAAAAAAAAAAALgIAAGRycy9lMm9Eb2MueG1sUEsBAi0AFAAGAAgAAAAhADL1pm/hAAAADgEA&#10;AA8AAAAAAAAAAAAAAAAAzwQAAGRycy9kb3ducmV2LnhtbFBLBQYAAAAABAAEAPMAAADdBQAAAAA=&#10;" filled="f" strokecolor="windowText" strokeweight="2pt">
                <v:path arrowok="t"/>
                <v:textbox>
                  <w:txbxContent>
                    <w:p w14:paraId="3D792D31" w14:textId="5A39A6AA" w:rsidR="0020446B" w:rsidRDefault="0020446B" w:rsidP="00C963F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C963F4">
                        <w:rPr>
                          <w:rFonts w:ascii="Arial" w:hAnsi="Arial" w:cs="Arial"/>
                          <w:b/>
                          <w:color w:val="FF0000"/>
                        </w:rPr>
                        <w:t>ENGLISH</w:t>
                      </w:r>
                    </w:p>
                    <w:p w14:paraId="6EBCFADC" w14:textId="1A1732C5" w:rsidR="0020446B" w:rsidRPr="00B60355" w:rsidRDefault="0020446B" w:rsidP="00B60355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0355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Speaking and Listening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– </w:t>
                      </w:r>
                      <w:r w:rsidRPr="00B60355">
                        <w:rPr>
                          <w:rFonts w:ascii="Arial" w:hAnsi="Arial" w:cs="Arial"/>
                          <w:sz w:val="16"/>
                          <w:szCs w:val="16"/>
                        </w:rPr>
                        <w:t>Participate in and contribute to discussions, clarifying and interrogating ideas, developing and supporting arguments, sharing and evaluating information, experiences and opinions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0C21DC">
                        <w:rPr>
                          <w:rFonts w:ascii="Arial" w:hAnsi="Arial" w:cs="Arial"/>
                          <w:sz w:val="16"/>
                          <w:szCs w:val="16"/>
                        </w:rPr>
                        <w:t>Plan, rehearse and deliver presentations, selecting and sequencing appropriate content and multimodal elements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2E574AD" w14:textId="758DC818" w:rsidR="0020446B" w:rsidRPr="000C21DC" w:rsidRDefault="0020446B" w:rsidP="000C21DC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Reading and Viewing – </w:t>
                      </w:r>
                      <w:r w:rsidRPr="000C21DC">
                        <w:rPr>
                          <w:rFonts w:ascii="Arial" w:hAnsi="Arial" w:cs="Arial"/>
                          <w:sz w:val="16"/>
                          <w:szCs w:val="16"/>
                        </w:rPr>
                        <w:t>Make connections between students’ own experiences and those of characters and events represented in texts drawn from different historical, social and cultural contexts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0C21DC">
                        <w:rPr>
                          <w:rFonts w:ascii="Arial" w:hAnsi="Arial" w:cs="Arial"/>
                          <w:sz w:val="16"/>
                          <w:szCs w:val="16"/>
                        </w:rPr>
                        <w:t>Use comprehension strategies to interpret and analyse information and ideas, comparing content from a variety of textual sources including media and digital texts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0C21DC">
                        <w:rPr>
                          <w:rFonts w:ascii="Arial" w:hAnsi="Arial" w:cs="Arial"/>
                          <w:sz w:val="16"/>
                          <w:szCs w:val="16"/>
                        </w:rPr>
                        <w:t>Select, navigate and read texts for a range of purposes, applying appropriate text processing strategies and interpreting structural features, for example table of contents, glossary, chapters, headings and subheadings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0C21DC">
                        <w:rPr>
                          <w:rFonts w:ascii="Arial" w:hAnsi="Arial" w:cs="Arial"/>
                          <w:sz w:val="16"/>
                          <w:szCs w:val="16"/>
                        </w:rPr>
                        <w:t>Understand how authors often innovate on text structures and play with language features to achieve particular aesthetic, humorous and persuasive purposes and effects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04A35919" w14:textId="062AC585" w:rsidR="0020446B" w:rsidRDefault="0020446B" w:rsidP="007C1B07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Writing and representing - </w:t>
                      </w:r>
                      <w:r w:rsidRPr="000C21DC">
                        <w:rPr>
                          <w:rFonts w:ascii="Arial" w:hAnsi="Arial" w:cs="Arial"/>
                          <w:sz w:val="16"/>
                          <w:szCs w:val="16"/>
                        </w:rPr>
                        <w:t>Investigate how vocabulary choices, including evaluative language can express shades of meaning, feeling and opinion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7C1B07">
                        <w:rPr>
                          <w:rFonts w:ascii="Arial" w:hAnsi="Arial" w:cs="Arial"/>
                          <w:sz w:val="16"/>
                          <w:szCs w:val="16"/>
                        </w:rPr>
                        <w:t>Identify and explain how choices in language, for example modality, emphasis, repetition and metaphor, influence personal response to different texts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7C1B07">
                        <w:rPr>
                          <w:rFonts w:ascii="Arial" w:hAnsi="Arial" w:cs="Arial"/>
                          <w:sz w:val="16"/>
                          <w:szCs w:val="16"/>
                        </w:rPr>
                        <w:t>Plan, draft and publish imaginative, informative and persuasive texts, choosing and experimenting with text structures, language features, images</w:t>
                      </w:r>
                      <w:r w:rsidRPr="002E7141">
                        <w:rPr>
                          <w:rFonts w:ascii="Arial" w:hAnsi="Arial" w:cs="Arial"/>
                        </w:rPr>
                        <w:t xml:space="preserve"> </w:t>
                      </w:r>
                      <w:r w:rsidRPr="007C1B07">
                        <w:rPr>
                          <w:rFonts w:ascii="Arial" w:hAnsi="Arial" w:cs="Arial"/>
                          <w:sz w:val="16"/>
                          <w:szCs w:val="16"/>
                        </w:rPr>
                        <w:t>and digital resources appropriate to purpose and audience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Apply spelling strategies to spell unfamiliar and familiar words.</w:t>
                      </w:r>
                    </w:p>
                    <w:p w14:paraId="0CB06B88" w14:textId="27FE1151" w:rsidR="0020446B" w:rsidRPr="007C1B07" w:rsidRDefault="0020446B" w:rsidP="00C963F4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6CC79607" w14:textId="77777777" w:rsidR="0020446B" w:rsidRDefault="0020446B" w:rsidP="000F2352"/>
                    <w:p w14:paraId="3FD37398" w14:textId="77777777" w:rsidR="0020446B" w:rsidRDefault="0020446B" w:rsidP="000F2352"/>
                    <w:p w14:paraId="2E065B2C" w14:textId="77777777" w:rsidR="0020446B" w:rsidRDefault="0020446B" w:rsidP="000F2352"/>
                    <w:p w14:paraId="44E46F5D" w14:textId="77777777" w:rsidR="0020446B" w:rsidRDefault="0020446B" w:rsidP="000F2352"/>
                    <w:p w14:paraId="0A912E76" w14:textId="77777777" w:rsidR="0020446B" w:rsidRDefault="0020446B" w:rsidP="000F2352"/>
                    <w:p w14:paraId="7EB01904" w14:textId="77777777" w:rsidR="0020446B" w:rsidRDefault="0020446B" w:rsidP="000F2352"/>
                    <w:p w14:paraId="44BC987A" w14:textId="77777777" w:rsidR="0020446B" w:rsidRDefault="0020446B" w:rsidP="000F2352"/>
                    <w:p w14:paraId="12325B10" w14:textId="77777777" w:rsidR="0020446B" w:rsidRDefault="0020446B" w:rsidP="000F2352"/>
                    <w:p w14:paraId="30DC2704" w14:textId="77777777" w:rsidR="0020446B" w:rsidRDefault="0020446B" w:rsidP="000F2352"/>
                    <w:p w14:paraId="4A715124" w14:textId="77777777" w:rsidR="0020446B" w:rsidRDefault="0020446B" w:rsidP="000F2352"/>
                    <w:p w14:paraId="7842B1C2" w14:textId="77777777" w:rsidR="0020446B" w:rsidRDefault="0020446B" w:rsidP="000F2352"/>
                    <w:p w14:paraId="31AA5DF5" w14:textId="77777777" w:rsidR="0020446B" w:rsidRDefault="0020446B" w:rsidP="000F2352"/>
                  </w:txbxContent>
                </v:textbox>
              </v:rect>
            </w:pict>
          </mc:Fallback>
        </mc:AlternateContent>
      </w:r>
      <w:r w:rsidR="00011992">
        <w:rPr>
          <w:noProof/>
          <w:lang w:eastAsia="en-AU"/>
        </w:rPr>
        <w:drawing>
          <wp:anchor distT="0" distB="0" distL="114300" distR="114300" simplePos="0" relativeHeight="251653632" behindDoc="1" locked="0" layoutInCell="1" allowOverlap="1" wp14:anchorId="107F1596" wp14:editId="766BD3E9">
            <wp:simplePos x="0" y="0"/>
            <wp:positionH relativeFrom="column">
              <wp:posOffset>3907790</wp:posOffset>
            </wp:positionH>
            <wp:positionV relativeFrom="paragraph">
              <wp:posOffset>-59055</wp:posOffset>
            </wp:positionV>
            <wp:extent cx="2774950" cy="919480"/>
            <wp:effectExtent l="0" t="0" r="635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A9E">
        <w:rPr>
          <w:rFonts w:ascii="Calibri" w:hAnsi="Calibri"/>
          <w:b/>
          <w:color w:val="FF0000"/>
          <w:sz w:val="56"/>
          <w:szCs w:val="56"/>
        </w:rPr>
        <w:t>Stage 3</w:t>
      </w:r>
      <w:r w:rsidR="002C2505" w:rsidRPr="00D6728F">
        <w:rPr>
          <w:rFonts w:ascii="Calibri" w:hAnsi="Calibri"/>
          <w:b/>
          <w:color w:val="FF0000"/>
          <w:sz w:val="56"/>
          <w:szCs w:val="56"/>
        </w:rPr>
        <w:t xml:space="preserve"> Overview</w:t>
      </w:r>
    </w:p>
    <w:p w14:paraId="610EAE36" w14:textId="3567622C" w:rsidR="002C2505" w:rsidRPr="00D6728F" w:rsidRDefault="0059771C" w:rsidP="002C2505">
      <w:pPr>
        <w:rPr>
          <w:rFonts w:ascii="Calibri" w:hAnsi="Calibri"/>
          <w:b/>
          <w:color w:val="FF0000"/>
          <w:sz w:val="56"/>
          <w:szCs w:val="5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AD893B" wp14:editId="35231B08">
                <wp:simplePos x="0" y="0"/>
                <wp:positionH relativeFrom="column">
                  <wp:posOffset>3455035</wp:posOffset>
                </wp:positionH>
                <wp:positionV relativeFrom="paragraph">
                  <wp:posOffset>401955</wp:posOffset>
                </wp:positionV>
                <wp:extent cx="3401695" cy="4039870"/>
                <wp:effectExtent l="0" t="0" r="2730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1695" cy="40398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B4214E" w14:textId="16EAA79F" w:rsidR="0020446B" w:rsidRPr="0020446B" w:rsidRDefault="0020446B" w:rsidP="004C70F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0446B">
                              <w:rPr>
                                <w:rFonts w:ascii="Arial" w:hAnsi="Arial" w:cs="Arial"/>
                                <w:color w:val="FF0000"/>
                              </w:rPr>
                              <w:t>MATHEMATICS</w:t>
                            </w:r>
                          </w:p>
                          <w:p w14:paraId="63722AD4" w14:textId="77777777" w:rsidR="0020446B" w:rsidRDefault="0020446B" w:rsidP="004C70FE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C70F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Number and Algebra –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908A25" w14:textId="0663E334" w:rsidR="0059771C" w:rsidRDefault="0020446B" w:rsidP="0059771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70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Whole Numbers</w:t>
                            </w:r>
                            <w:r w:rsidR="005977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lace value, factors and multiples, composite, and prime.  </w:t>
                            </w:r>
                            <w:r w:rsidRPr="004C70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Addition and Subtraction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F628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4C70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ord problems, record mental and calculator strategies</w:t>
                            </w:r>
                            <w:r w:rsidR="00F628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numbers of up to 4-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digits and above </w:t>
                            </w:r>
                            <w:r w:rsidRPr="00B11A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Multiplication and Division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5977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ental and calculator strategies to multiply w</w:t>
                            </w:r>
                            <w:r w:rsidR="00F628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ith 1 and 2-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digit numbers. </w:t>
                            </w:r>
                            <w:r w:rsidRPr="00B11A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Fractions and Decimals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F628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B11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odel strategies to add and subtract fractions with same denominator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compare and order fractions, determine and generate equivalent fractions, add and subtract mixed numerals. </w:t>
                            </w:r>
                          </w:p>
                          <w:p w14:paraId="432D29D8" w14:textId="2C18D207" w:rsidR="0020446B" w:rsidRDefault="0020446B" w:rsidP="0059771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1A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Patterns and </w:t>
                            </w:r>
                            <w:r w:rsidR="00F62853" w:rsidRPr="00B11A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Algebra</w:t>
                            </w:r>
                            <w:r w:rsidR="00F628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dentify and continue increasing and decreasing patterns with fractions and decimals and whole numbers.</w:t>
                            </w:r>
                          </w:p>
                          <w:p w14:paraId="6579DE82" w14:textId="77777777" w:rsidR="0059771C" w:rsidRDefault="0059771C" w:rsidP="0059771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F2A563E" w14:textId="77777777" w:rsidR="0020446B" w:rsidRDefault="0020446B" w:rsidP="0059771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C70FE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Measurement and Geometry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– </w:t>
                            </w:r>
                          </w:p>
                          <w:p w14:paraId="50FEEC54" w14:textId="6681B0E8" w:rsidR="0020446B" w:rsidRPr="00A1269B" w:rsidRDefault="0020446B" w:rsidP="004C70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Length – </w:t>
                            </w:r>
                            <w:r w:rsidR="00F628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 kilometres, select appropriate instruments, record lengths in km, m, cm and mm. </w:t>
                            </w:r>
                            <w:r w:rsidRPr="00B11A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3D Space and 2D Space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F628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ame prisms and pyramids and describe properties, compare and describe quadrilaterals and special triangles, classify and draw 2D shapes. </w:t>
                            </w:r>
                            <w:r w:rsidRPr="00B11A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Angles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F628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easure, compare and estimate angles in degree up to 360. </w:t>
                            </w:r>
                            <w:r w:rsidRPr="00A1269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Area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F628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ecognise need for square km, hectares to measure area, record area using abbreviations, develop strategy to find area of rectangles</w:t>
                            </w:r>
                            <w:r w:rsidRPr="00A1269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 Time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F628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onvert 12 to 24h time. </w:t>
                            </w:r>
                            <w:r w:rsidRPr="00A1269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Position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F628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 grid referenced maps to locate and describe position.</w:t>
                            </w:r>
                          </w:p>
                          <w:p w14:paraId="50735FD0" w14:textId="77777777" w:rsidR="0020446B" w:rsidRDefault="0020446B" w:rsidP="0059771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Statistics and Probability – </w:t>
                            </w:r>
                          </w:p>
                          <w:p w14:paraId="224141CE" w14:textId="0F1B0A02" w:rsidR="0020446B" w:rsidRPr="00A1269B" w:rsidRDefault="0020446B" w:rsidP="004C70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269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Data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F628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ollect data by survey, construct displays including tables and graphs e.g. column, dot plot,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6AB2E51" w14:textId="77777777" w:rsidR="0020446B" w:rsidRDefault="0020446B" w:rsidP="004C7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601CB403" w14:textId="77777777" w:rsidR="0020446B" w:rsidRDefault="0020446B" w:rsidP="004C7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4832C815" w14:textId="77777777" w:rsidR="0020446B" w:rsidRDefault="0020446B" w:rsidP="004C7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5F32A42B" w14:textId="77777777" w:rsidR="0020446B" w:rsidRDefault="0020446B" w:rsidP="004C7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34D0FDF5" w14:textId="77777777" w:rsidR="0020446B" w:rsidRDefault="0020446B" w:rsidP="004C7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50AB6EE7" w14:textId="77777777" w:rsidR="0020446B" w:rsidRDefault="0020446B" w:rsidP="004C7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5BCA7805" w14:textId="77777777" w:rsidR="0020446B" w:rsidRDefault="0020446B" w:rsidP="004C7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016B4B6F" w14:textId="77777777" w:rsidR="0020446B" w:rsidRDefault="0020446B" w:rsidP="004C7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0C399F38" w14:textId="77777777" w:rsidR="0020446B" w:rsidRDefault="0020446B" w:rsidP="004C7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199DDC2C" w14:textId="77777777" w:rsidR="0020446B" w:rsidRPr="004C70FE" w:rsidRDefault="0020446B" w:rsidP="004C7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D893B" id="Rectangle 2" o:spid="_x0000_s1027" style="position:absolute;margin-left:272.05pt;margin-top:31.65pt;width:267.85pt;height:31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tGfAIAAPEEAAAOAAAAZHJzL2Uyb0RvYy54bWysVE1v2zAMvQ/YfxB0X+2k6ZdRpwhadBgQ&#10;tEHboWdGlmJjsqhJSuzs14+SnX5tp2E+CKJIUXyPj7686lvNdtL5Bk3JJ0c5Z9IIrBqzKfn3p9sv&#10;55z5AKYCjUaWfC89v5p//nTZ2UJOsUZdSccoifFFZ0teh2CLLPOili34I7TSkFOhayGQ6TZZ5aCj&#10;7K3Opnl+mnXoKutQSO/p9GZw8nnKr5QU4V4pLwPTJafaQlpdWtdxzeaXUGwc2LoRYxnwD1W00Bh6&#10;9CXVDQRgW9f8kapthEOPKhwJbDNUqhEyYSA0k/wDmscarExYiBxvX2jy/y+tuNutHGuqkk85M9BS&#10;ix6INDAbLdk00tNZX1DUo125CNDbJYofnhzZO080/BjTK9fGWILH+sT1/oVr2Qcm6PB4lk9OL044&#10;E+Sb5ccX52epGxkUh+vW+fBVYsvipuSO6kocw27pQywAikNIfM3gbaN1aqg2rCNEJ7Ocei6AdKU0&#10;BNq2lpB6s+EM9IYEK4JLKT3qporXE8S9v9aO7YA0Q1KrsHuiqjnT4AM5CEr6IjlUwrursZ4b8PVw&#10;ObnGMG1iapkkOZb/SlnchX7dp0ZMDqyvsdpTcxwOqvVW3DaUf0llrMCRTAkcjV64p0VpJMQ47jir&#10;0f3623mMJ/WQl7OOZE9s/NyCk4TumyFdXUxmszgnyZidnE3JcG8967ces22vkVia0JBbkbYxPujD&#10;Vjlsn2lCF/FVcoER9PbA+2hch2EcacaFXCxSGM2GhbA0j1bE5JG5yOxT/wzOjnII1JM7PIwIFB9U&#10;McQOulhsA6omSSYyPfA6CpjmKrVx/AfEwX1rp6jXP9X8NwAAAP//AwBQSwMEFAAGAAgAAAAhADD6&#10;YrzjAAAACwEAAA8AAABkcnMvZG93bnJldi54bWxMj8tOwzAQRfdI/IM1SOyoU/oICXEqQKpooVJF&#10;gQU7JzZxhD2OYrcNf890RZczc3Tn3GIxOMsOug+tRwHjUQJMY+1Vi42Aj/flzR2wECUqaT1qAb86&#10;wKK8vChkrvwR3/RhFxtGIRhyKcDE2OWch9poJ8PIdxrp9u17JyONfcNVL48U7iy/TZI5d7JF+mBk&#10;p5+Mrn92eydgs1xXr2ZVrb5Su/l8TF+etyqgENdXw8M9sKiH+A/DSZ/UoSSnyu9RBWYFzKbTMaEC&#10;5pMJsBOQpBmVqWiTZTPgZcHPO5R/AAAA//8DAFBLAQItABQABgAIAAAAIQC2gziS/gAAAOEBAAAT&#10;AAAAAAAAAAAAAAAAAAAAAABbQ29udGVudF9UeXBlc10ueG1sUEsBAi0AFAAGAAgAAAAhADj9If/W&#10;AAAAlAEAAAsAAAAAAAAAAAAAAAAALwEAAF9yZWxzLy5yZWxzUEsBAi0AFAAGAAgAAAAhAF7Ju0Z8&#10;AgAA8QQAAA4AAAAAAAAAAAAAAAAALgIAAGRycy9lMm9Eb2MueG1sUEsBAi0AFAAGAAgAAAAhADD6&#10;YrzjAAAACwEAAA8AAAAAAAAAAAAAAAAA1gQAAGRycy9kb3ducmV2LnhtbFBLBQYAAAAABAAEAPMA&#10;AADmBQAAAAA=&#10;" filled="f" strokecolor="windowText" strokeweight="2pt">
                <v:path arrowok="t"/>
                <v:textbox>
                  <w:txbxContent>
                    <w:p w14:paraId="60B4214E" w14:textId="16EAA79F" w:rsidR="0020446B" w:rsidRPr="0020446B" w:rsidRDefault="0020446B" w:rsidP="004C70FE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20446B">
                        <w:rPr>
                          <w:rFonts w:ascii="Arial" w:hAnsi="Arial" w:cs="Arial"/>
                          <w:color w:val="FF0000"/>
                        </w:rPr>
                        <w:t>MATHEMATICS</w:t>
                      </w:r>
                    </w:p>
                    <w:p w14:paraId="63722AD4" w14:textId="77777777" w:rsidR="0020446B" w:rsidRDefault="0020446B" w:rsidP="004C70FE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4C70F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Number and Algebra –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D908A25" w14:textId="0663E334" w:rsidR="0059771C" w:rsidRDefault="0020446B" w:rsidP="0059771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70F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Whole Numbers</w:t>
                      </w:r>
                      <w:r w:rsidR="005977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lace value, factors and multiples, composite, and prime.  </w:t>
                      </w:r>
                      <w:r w:rsidRPr="004C70F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Addition and Subtraction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</w:t>
                      </w:r>
                      <w:r w:rsidR="00F62853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4C70FE">
                        <w:rPr>
                          <w:rFonts w:ascii="Arial" w:hAnsi="Arial" w:cs="Arial"/>
                          <w:sz w:val="16"/>
                          <w:szCs w:val="16"/>
                        </w:rPr>
                        <w:t>ord problems, record mental and calculator strategies</w:t>
                      </w:r>
                      <w:r w:rsidR="00F628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numbers of up to 4-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digits and above </w:t>
                      </w:r>
                      <w:r w:rsidRPr="00B11A7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Multiplication and Division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</w:t>
                      </w:r>
                      <w:r w:rsidR="0059771C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ental and calculator strategies to multiply w</w:t>
                      </w:r>
                      <w:r w:rsidR="00F62853">
                        <w:rPr>
                          <w:rFonts w:ascii="Arial" w:hAnsi="Arial" w:cs="Arial"/>
                          <w:sz w:val="16"/>
                          <w:szCs w:val="16"/>
                        </w:rPr>
                        <w:t>ith 1 and 2-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digit numbers. </w:t>
                      </w:r>
                      <w:r w:rsidRPr="00B11A7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Fractions and Decimals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</w:t>
                      </w:r>
                      <w:r w:rsidR="00F62853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Pr="00B11A71">
                        <w:rPr>
                          <w:rFonts w:ascii="Arial" w:hAnsi="Arial" w:cs="Arial"/>
                          <w:sz w:val="16"/>
                          <w:szCs w:val="16"/>
                        </w:rPr>
                        <w:t>odel strategies to add and subtract fractions with same denominator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compare and order fractions, determine and generate equivalent fractions, add and subtract mixed numerals. </w:t>
                      </w:r>
                    </w:p>
                    <w:p w14:paraId="432D29D8" w14:textId="2C18D207" w:rsidR="0020446B" w:rsidRDefault="0020446B" w:rsidP="0059771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1A7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Patterns and </w:t>
                      </w:r>
                      <w:r w:rsidR="00F62853" w:rsidRPr="00B11A7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Algebra</w:t>
                      </w:r>
                      <w:r w:rsidR="00F628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dentify and continue increasing and decreasing patterns with fractions and decimals and whole numbers.</w:t>
                      </w:r>
                    </w:p>
                    <w:p w14:paraId="6579DE82" w14:textId="77777777" w:rsidR="0059771C" w:rsidRDefault="0059771C" w:rsidP="0059771C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5F2A563E" w14:textId="77777777" w:rsidR="0020446B" w:rsidRDefault="0020446B" w:rsidP="0059771C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C70FE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Measurement and Geometry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– </w:t>
                      </w:r>
                    </w:p>
                    <w:p w14:paraId="50FEEC54" w14:textId="6681B0E8" w:rsidR="0020446B" w:rsidRPr="00A1269B" w:rsidRDefault="0020446B" w:rsidP="004C70F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Length – </w:t>
                      </w:r>
                      <w:r w:rsidR="00F62853">
                        <w:rPr>
                          <w:rFonts w:ascii="Arial" w:hAnsi="Arial" w:cs="Arial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 kilometres, select appropriate instruments, record lengths in km, m, cm and mm. </w:t>
                      </w:r>
                      <w:r w:rsidRPr="00B11A7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3D Space and 2D Space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</w:t>
                      </w:r>
                      <w:r w:rsidR="00F62853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ame prisms and pyramids and describe properties, compare and describe quadrilaterals and special triangles, classify and draw 2D shapes. </w:t>
                      </w:r>
                      <w:r w:rsidRPr="00B11A7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Angles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</w:t>
                      </w:r>
                      <w:r w:rsidR="00F62853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easure, compare and estimate angles in degree up to 360. </w:t>
                      </w:r>
                      <w:r w:rsidRPr="00A1269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Area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– </w:t>
                      </w:r>
                      <w:r w:rsidR="00F62853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ecognise need for square km, hectares to measure area, record area using abbreviations, develop strategy to find area of rectangles</w:t>
                      </w:r>
                      <w:r w:rsidRPr="00A1269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 Time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</w:t>
                      </w:r>
                      <w:r w:rsidR="00F62853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onvert 12 to 24h time. </w:t>
                      </w:r>
                      <w:r w:rsidRPr="00A1269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Position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</w:t>
                      </w:r>
                      <w:r w:rsidR="00F62853">
                        <w:rPr>
                          <w:rFonts w:ascii="Arial" w:hAnsi="Arial" w:cs="Arial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 grid referenced maps to locate and describe position.</w:t>
                      </w:r>
                    </w:p>
                    <w:p w14:paraId="50735FD0" w14:textId="77777777" w:rsidR="0020446B" w:rsidRDefault="0020446B" w:rsidP="0059771C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Statistics and Probability – </w:t>
                      </w:r>
                    </w:p>
                    <w:p w14:paraId="224141CE" w14:textId="0F1B0A02" w:rsidR="0020446B" w:rsidRPr="00A1269B" w:rsidRDefault="0020446B" w:rsidP="004C70F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269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Data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– </w:t>
                      </w:r>
                      <w:r w:rsidR="00F62853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ollect data by survey, construct displays including tables and graphs e.g. column, dot plot,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line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36AB2E51" w14:textId="77777777" w:rsidR="0020446B" w:rsidRDefault="0020446B" w:rsidP="004C70F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601CB403" w14:textId="77777777" w:rsidR="0020446B" w:rsidRDefault="0020446B" w:rsidP="004C70F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4832C815" w14:textId="77777777" w:rsidR="0020446B" w:rsidRDefault="0020446B" w:rsidP="004C70F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5F32A42B" w14:textId="77777777" w:rsidR="0020446B" w:rsidRDefault="0020446B" w:rsidP="004C70F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34D0FDF5" w14:textId="77777777" w:rsidR="0020446B" w:rsidRDefault="0020446B" w:rsidP="004C70F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50AB6EE7" w14:textId="77777777" w:rsidR="0020446B" w:rsidRDefault="0020446B" w:rsidP="004C70F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5BCA7805" w14:textId="77777777" w:rsidR="0020446B" w:rsidRDefault="0020446B" w:rsidP="004C70F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016B4B6F" w14:textId="77777777" w:rsidR="0020446B" w:rsidRDefault="0020446B" w:rsidP="004C70F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0C399F38" w14:textId="77777777" w:rsidR="0020446B" w:rsidRDefault="0020446B" w:rsidP="004C70F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199DDC2C" w14:textId="77777777" w:rsidR="0020446B" w:rsidRPr="004C70FE" w:rsidRDefault="0020446B" w:rsidP="004C70F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E41707" wp14:editId="5A2DF9C4">
                <wp:simplePos x="0" y="0"/>
                <wp:positionH relativeFrom="column">
                  <wp:posOffset>-202019</wp:posOffset>
                </wp:positionH>
                <wp:positionV relativeFrom="paragraph">
                  <wp:posOffset>402059</wp:posOffset>
                </wp:positionV>
                <wp:extent cx="3519170" cy="4040372"/>
                <wp:effectExtent l="0" t="0" r="24130" b="177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9170" cy="404037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3B7F0E" w14:textId="77777777" w:rsidR="0020446B" w:rsidRPr="0020446B" w:rsidRDefault="0020446B" w:rsidP="00967B4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0446B">
                              <w:rPr>
                                <w:rFonts w:ascii="Arial" w:hAnsi="Arial" w:cs="Arial"/>
                                <w:color w:val="FF0000"/>
                              </w:rPr>
                              <w:t>ENGLISH</w:t>
                            </w:r>
                          </w:p>
                          <w:p w14:paraId="218621C4" w14:textId="77777777" w:rsidR="0020446B" w:rsidRPr="00B60355" w:rsidRDefault="0020446B" w:rsidP="0059771C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0355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Speaking and Listening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B603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Participate in and contribute to discussions, clarifying and interrogating ideas, developing and supporting arguments, sharing and evaluating information, experiences and opinions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0C21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Plan, rehearse and deliver presentations, selecting and sequencing appropriate content and multimodal elements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1CA2256" w14:textId="77777777" w:rsidR="0020446B" w:rsidRPr="000C21DC" w:rsidRDefault="0020446B" w:rsidP="0059771C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Reading and Viewing – </w:t>
                            </w:r>
                            <w:r w:rsidRPr="000C21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Make connections between students’ own experiences and those of characters and events represented in texts drawn from different historical, social and cultural contexts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0C21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Use comprehension strategies to interpret and analyse information and ideas, comparing content from a variety of textual sources including media and digital texts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0C21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Select, navigate and read texts for a range of purposes, applying appropriate text processing strategies and interpreting structural features, for example table of contents, glossary, chapters, headings and subheadings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0C21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Understand how authors often innovate on text structures and play with language features to achieve particular aesthetic, humorous and persuasive purposes and effects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29417AF" w14:textId="77777777" w:rsidR="0020446B" w:rsidRDefault="0020446B" w:rsidP="00967B41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Writing and representing - </w:t>
                            </w:r>
                            <w:r w:rsidRPr="000C21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Investigate how vocabulary choices, including evaluative language can express shades of meaning, feeling and opinion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C1B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Identify and explain how choices in language, for example modality, emphasis, repetition and metaphor, influence personal response to different texts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C1B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Plan, draft and publish imaginative, informative and persuasive texts, choosing and experimenting with text structures, language features, images</w:t>
                            </w:r>
                            <w:r w:rsidRPr="002E71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C1B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digital resources appropriate to purpose and audience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Apply spelling strategies to spell unfamiliar and familiar words.</w:t>
                            </w:r>
                          </w:p>
                          <w:p w14:paraId="765D5143" w14:textId="77777777" w:rsidR="0020446B" w:rsidRPr="007C1B07" w:rsidRDefault="0020446B" w:rsidP="00967B41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5037C7C" w14:textId="77777777" w:rsidR="0020446B" w:rsidRDefault="0020446B" w:rsidP="00967B41"/>
                          <w:p w14:paraId="21CB98B6" w14:textId="77777777" w:rsidR="0020446B" w:rsidRDefault="0020446B" w:rsidP="00967B41"/>
                          <w:p w14:paraId="1AAE34BE" w14:textId="77777777" w:rsidR="0020446B" w:rsidRDefault="0020446B" w:rsidP="00967B41"/>
                          <w:p w14:paraId="282A2076" w14:textId="77777777" w:rsidR="0020446B" w:rsidRDefault="0020446B" w:rsidP="00967B41"/>
                          <w:p w14:paraId="732C149F" w14:textId="77777777" w:rsidR="0020446B" w:rsidRDefault="0020446B" w:rsidP="00967B41"/>
                          <w:p w14:paraId="7D201C15" w14:textId="77777777" w:rsidR="0020446B" w:rsidRDefault="0020446B" w:rsidP="00967B41"/>
                          <w:p w14:paraId="53E24970" w14:textId="77777777" w:rsidR="0020446B" w:rsidRDefault="0020446B" w:rsidP="00967B41"/>
                          <w:p w14:paraId="2B28389D" w14:textId="77777777" w:rsidR="0020446B" w:rsidRDefault="0020446B" w:rsidP="00967B41"/>
                          <w:p w14:paraId="41109A3B" w14:textId="77777777" w:rsidR="0020446B" w:rsidRDefault="0020446B" w:rsidP="00967B41"/>
                          <w:p w14:paraId="34F98FF1" w14:textId="77777777" w:rsidR="0020446B" w:rsidRDefault="0020446B" w:rsidP="00967B41"/>
                          <w:p w14:paraId="6513E777" w14:textId="77777777" w:rsidR="0020446B" w:rsidRDefault="0020446B" w:rsidP="00967B41"/>
                          <w:p w14:paraId="47A3B50B" w14:textId="77777777" w:rsidR="0020446B" w:rsidRDefault="0020446B" w:rsidP="00967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41707" id="Rectangle 7" o:spid="_x0000_s1028" style="position:absolute;margin-left:-15.9pt;margin-top:31.65pt;width:277.1pt;height:3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gQeQIAAPEEAAAOAAAAZHJzL2Uyb0RvYy54bWysVE1v2zAMvQ/YfxB0X+2k6bIadYqgRYcB&#10;QRu0HXpmZCk2JouapMTOfv0o2enXdhrmgyCKFMn39OiLy77VbC+db9CUfHKScyaNwKox25J/f7z5&#10;9IUzH8BUoNHIkh+k55eLjx8uOlvIKdaoK+kYJTG+6GzJ6xBskWVe1LIFf4JWGnIqdC0EMt02qxx0&#10;lL3V2TTPP2cduso6FNJ7Or0enHyR8islRbhTysvAdMmpt5BWl9ZNXLPFBRRbB7ZuxNgG/EMXLTSG&#10;ij6nuoYAbOeaP1K1jXDoUYUTgW2GSjVCJgyEZpK/Q/NQg5UJC5Hj7TNN/v+lFbf7tWNNVfI5ZwZa&#10;eqJ7Ig3MVks2j/R01hcU9WDXLgL0doXihydH9sYTDT/G9Mq1MZbgsT5xfXjmWvaBCTo8PZucT+b0&#10;JIJ8s3yWn86nsVwGxfG6dT58ldiyuCm5o74Sx7Bf+TCEHkNiNYM3jdZ0DoU2rCv59GyWxwJAulIa&#10;Am1bS0i92XIGekuCFcGllB51U8XrCeLBX2nH9kCaIalV2D1S15xp8IEcBCV9Y7dvrsZ+rsHXw+Xk&#10;GsO0iallkuTY/gtlcRf6TZ8eItEQTzZYHehxHA6q9VbcNJR/RW2swZFMCRyNXrijRWkkxDjuOKvR&#10;/frbeYwn9ZCXs45kT2z83IGThO6bIV2dT2azOCfJmJ3Np2S4157Na4/ZtVdILE1oyK1I2xgf9HGr&#10;HLZPNKHLWJVcYATVHngfjaswjCPNuJDLZQqj2bAQVubBipg8MheZfeyfwNlRDoHe5BaPIwLFO1UM&#10;sfGmweUuoGqSZF54HQVMc5VEN/4D4uC+tlPUy59q8RsAAP//AwBQSwMEFAAGAAgAAAAhAP8y3Ufi&#10;AAAACgEAAA8AAABkcnMvZG93bnJldi54bWxMj8FOwzAQRO9I/IO1SNxapwmkNMSpAKmiQKWqBQ7c&#10;nNjEEfY6it02/D3LCY47O5p5Uy5HZ9lRD6HzKGA2TYBpbLzqsBXw9rqa3AALUaKS1qMW8K0DLKvz&#10;s1IWyp9wp4/72DIKwVBIASbGvuA8NEY7Gaa+10i/Tz84GekcWq4GeaJwZ3maJDl3skNqMLLXD0Y3&#10;X/uDE7BZPdUvZl2vP+Z2834/f37cqoBCXF6Md7fAoh7jnxl+8QkdKmKq/QFVYFbAJJsRehSQZxkw&#10;Mlyn6RWwmoTFIgdelfz/hOoHAAD//wMAUEsBAi0AFAAGAAgAAAAhALaDOJL+AAAA4QEAABMAAAAA&#10;AAAAAAAAAAAAAAAAAFtDb250ZW50X1R5cGVzXS54bWxQSwECLQAUAAYACAAAACEAOP0h/9YAAACU&#10;AQAACwAAAAAAAAAAAAAAAAAvAQAAX3JlbHMvLnJlbHNQSwECLQAUAAYACAAAACEA0fcYEHkCAADx&#10;BAAADgAAAAAAAAAAAAAAAAAuAgAAZHJzL2Uyb0RvYy54bWxQSwECLQAUAAYACAAAACEA/zLdR+IA&#10;AAAKAQAADwAAAAAAAAAAAAAAAADTBAAAZHJzL2Rvd25yZXYueG1sUEsFBgAAAAAEAAQA8wAAAOIF&#10;AAAAAA==&#10;" filled="f" strokecolor="windowText" strokeweight="2pt">
                <v:path arrowok="t"/>
                <v:textbox>
                  <w:txbxContent>
                    <w:p w14:paraId="4C3B7F0E" w14:textId="77777777" w:rsidR="0020446B" w:rsidRPr="0020446B" w:rsidRDefault="0020446B" w:rsidP="00967B41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20446B">
                        <w:rPr>
                          <w:rFonts w:ascii="Arial" w:hAnsi="Arial" w:cs="Arial"/>
                          <w:color w:val="FF0000"/>
                        </w:rPr>
                        <w:t>ENGLISH</w:t>
                      </w:r>
                    </w:p>
                    <w:p w14:paraId="218621C4" w14:textId="77777777" w:rsidR="0020446B" w:rsidRPr="00B60355" w:rsidRDefault="0020446B" w:rsidP="0059771C">
                      <w:pPr>
                        <w:spacing w:before="12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0355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Speaking and Listening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– </w:t>
                      </w:r>
                      <w:r w:rsidRPr="00B60355">
                        <w:rPr>
                          <w:rFonts w:ascii="Arial" w:hAnsi="Arial" w:cs="Arial"/>
                          <w:sz w:val="16"/>
                          <w:szCs w:val="16"/>
                        </w:rPr>
                        <w:t>Participate in and contribute to discussions, clarifying and interrogating ideas, developing and supporting arguments, sharing and evaluating information, experiences and opinions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0C21DC">
                        <w:rPr>
                          <w:rFonts w:ascii="Arial" w:hAnsi="Arial" w:cs="Arial"/>
                          <w:sz w:val="16"/>
                          <w:szCs w:val="16"/>
                        </w:rPr>
                        <w:t>Plan, rehearse and deliver presentations, selecting and sequencing appropriate content and multimodal elements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1CA2256" w14:textId="77777777" w:rsidR="0020446B" w:rsidRPr="000C21DC" w:rsidRDefault="0020446B" w:rsidP="0059771C">
                      <w:pPr>
                        <w:spacing w:before="12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Reading and Viewing – </w:t>
                      </w:r>
                      <w:r w:rsidRPr="000C21DC">
                        <w:rPr>
                          <w:rFonts w:ascii="Arial" w:hAnsi="Arial" w:cs="Arial"/>
                          <w:sz w:val="16"/>
                          <w:szCs w:val="16"/>
                        </w:rPr>
                        <w:t>Make connections between students’ own experiences and those of characters and events represented in texts drawn from different historical, social and cultural contexts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0C21DC">
                        <w:rPr>
                          <w:rFonts w:ascii="Arial" w:hAnsi="Arial" w:cs="Arial"/>
                          <w:sz w:val="16"/>
                          <w:szCs w:val="16"/>
                        </w:rPr>
                        <w:t>Use comprehension strategies to interpret and analyse information and ideas, comparing content from a variety of textual sources including media and digital texts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0C21DC">
                        <w:rPr>
                          <w:rFonts w:ascii="Arial" w:hAnsi="Arial" w:cs="Arial"/>
                          <w:sz w:val="16"/>
                          <w:szCs w:val="16"/>
                        </w:rPr>
                        <w:t>Select, navigate and read texts for a range of purposes, applying appropriate text processing strategies and interpreting structural features, for example table of contents, glossary, chapters, headings and subheadings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0C21DC">
                        <w:rPr>
                          <w:rFonts w:ascii="Arial" w:hAnsi="Arial" w:cs="Arial"/>
                          <w:sz w:val="16"/>
                          <w:szCs w:val="16"/>
                        </w:rPr>
                        <w:t>Understand how authors often innovate on text structures and play with language features to achieve particular aesthetic, humorous and persuasive purposes and effects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29417AF" w14:textId="77777777" w:rsidR="0020446B" w:rsidRDefault="0020446B" w:rsidP="00967B41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Writing and representing - </w:t>
                      </w:r>
                      <w:r w:rsidRPr="000C21DC">
                        <w:rPr>
                          <w:rFonts w:ascii="Arial" w:hAnsi="Arial" w:cs="Arial"/>
                          <w:sz w:val="16"/>
                          <w:szCs w:val="16"/>
                        </w:rPr>
                        <w:t>Investigate how vocabulary choices, including evaluative language can express shades of meaning, feeling and opinion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7C1B07">
                        <w:rPr>
                          <w:rFonts w:ascii="Arial" w:hAnsi="Arial" w:cs="Arial"/>
                          <w:sz w:val="16"/>
                          <w:szCs w:val="16"/>
                        </w:rPr>
                        <w:t>Identify and explain how choices in language, for example modality, emphasis, repetition and metaphor, influence personal response to different texts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7C1B07">
                        <w:rPr>
                          <w:rFonts w:ascii="Arial" w:hAnsi="Arial" w:cs="Arial"/>
                          <w:sz w:val="16"/>
                          <w:szCs w:val="16"/>
                        </w:rPr>
                        <w:t>Plan, draft and publish imaginative, informative and persuasive texts, choosing and experimenting with text structures, language features, images</w:t>
                      </w:r>
                      <w:r w:rsidRPr="002E7141">
                        <w:rPr>
                          <w:rFonts w:ascii="Arial" w:hAnsi="Arial" w:cs="Arial"/>
                        </w:rPr>
                        <w:t xml:space="preserve"> </w:t>
                      </w:r>
                      <w:r w:rsidRPr="007C1B07">
                        <w:rPr>
                          <w:rFonts w:ascii="Arial" w:hAnsi="Arial" w:cs="Arial"/>
                          <w:sz w:val="16"/>
                          <w:szCs w:val="16"/>
                        </w:rPr>
                        <w:t>and digital resources appropriate to purpose and audience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Apply spelling strategies to spell unfamiliar and familiar words.</w:t>
                      </w:r>
                    </w:p>
                    <w:p w14:paraId="765D5143" w14:textId="77777777" w:rsidR="0020446B" w:rsidRPr="007C1B07" w:rsidRDefault="0020446B" w:rsidP="00967B41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75037C7C" w14:textId="77777777" w:rsidR="0020446B" w:rsidRDefault="0020446B" w:rsidP="00967B41"/>
                    <w:p w14:paraId="21CB98B6" w14:textId="77777777" w:rsidR="0020446B" w:rsidRDefault="0020446B" w:rsidP="00967B41"/>
                    <w:p w14:paraId="1AAE34BE" w14:textId="77777777" w:rsidR="0020446B" w:rsidRDefault="0020446B" w:rsidP="00967B41"/>
                    <w:p w14:paraId="282A2076" w14:textId="77777777" w:rsidR="0020446B" w:rsidRDefault="0020446B" w:rsidP="00967B41"/>
                    <w:p w14:paraId="732C149F" w14:textId="77777777" w:rsidR="0020446B" w:rsidRDefault="0020446B" w:rsidP="00967B41"/>
                    <w:p w14:paraId="7D201C15" w14:textId="77777777" w:rsidR="0020446B" w:rsidRDefault="0020446B" w:rsidP="00967B41"/>
                    <w:p w14:paraId="53E24970" w14:textId="77777777" w:rsidR="0020446B" w:rsidRDefault="0020446B" w:rsidP="00967B41"/>
                    <w:p w14:paraId="2B28389D" w14:textId="77777777" w:rsidR="0020446B" w:rsidRDefault="0020446B" w:rsidP="00967B41"/>
                    <w:p w14:paraId="41109A3B" w14:textId="77777777" w:rsidR="0020446B" w:rsidRDefault="0020446B" w:rsidP="00967B41"/>
                    <w:p w14:paraId="34F98FF1" w14:textId="77777777" w:rsidR="0020446B" w:rsidRDefault="0020446B" w:rsidP="00967B41"/>
                    <w:p w14:paraId="6513E777" w14:textId="77777777" w:rsidR="0020446B" w:rsidRDefault="0020446B" w:rsidP="00967B41"/>
                    <w:p w14:paraId="47A3B50B" w14:textId="77777777" w:rsidR="0020446B" w:rsidRDefault="0020446B" w:rsidP="00967B41"/>
                  </w:txbxContent>
                </v:textbox>
              </v:rect>
            </w:pict>
          </mc:Fallback>
        </mc:AlternateContent>
      </w:r>
      <w:r w:rsidR="000B7CFE">
        <w:rPr>
          <w:rFonts w:ascii="Calibri" w:hAnsi="Calibri"/>
          <w:b/>
          <w:color w:val="FF0000"/>
          <w:sz w:val="56"/>
          <w:szCs w:val="56"/>
        </w:rPr>
        <w:t xml:space="preserve">      </w:t>
      </w:r>
      <w:r>
        <w:rPr>
          <w:rFonts w:ascii="Calibri" w:hAnsi="Calibri"/>
          <w:b/>
          <w:color w:val="FF0000"/>
          <w:sz w:val="56"/>
          <w:szCs w:val="56"/>
        </w:rPr>
        <w:t>Term 1 2018</w:t>
      </w:r>
    </w:p>
    <w:p w14:paraId="6B4B7BDD" w14:textId="5071745C" w:rsidR="002C2505" w:rsidRDefault="002C2505" w:rsidP="004C70FE">
      <w:pPr>
        <w:jc w:val="both"/>
      </w:pPr>
    </w:p>
    <w:p w14:paraId="49DBB0DD" w14:textId="77777777" w:rsidR="002C2505" w:rsidRDefault="002C2505" w:rsidP="002C2505"/>
    <w:p w14:paraId="0C1CF790" w14:textId="77777777" w:rsidR="002C2505" w:rsidRDefault="002C2505" w:rsidP="002C2505"/>
    <w:p w14:paraId="4E520AA8" w14:textId="77777777" w:rsidR="002C2505" w:rsidRDefault="002C2505" w:rsidP="002C2505"/>
    <w:p w14:paraId="3C6FA37A" w14:textId="77777777" w:rsidR="002C2505" w:rsidRDefault="002C2505" w:rsidP="002C2505"/>
    <w:p w14:paraId="21DF4DFF" w14:textId="77777777" w:rsidR="002C2505" w:rsidRDefault="002C2505" w:rsidP="002C2505"/>
    <w:p w14:paraId="0EBFFED7" w14:textId="77777777" w:rsidR="002C2505" w:rsidRDefault="002C2505" w:rsidP="002C2505"/>
    <w:p w14:paraId="76A0315A" w14:textId="77777777" w:rsidR="002C2505" w:rsidRDefault="002C2505" w:rsidP="002C2505"/>
    <w:p w14:paraId="7A92532F" w14:textId="77777777" w:rsidR="002C2505" w:rsidRDefault="002C2505" w:rsidP="002C2505"/>
    <w:p w14:paraId="5A8E3E44" w14:textId="77777777" w:rsidR="002C2505" w:rsidRDefault="002C2505" w:rsidP="002C2505"/>
    <w:p w14:paraId="1DF78ADA" w14:textId="77777777" w:rsidR="002C2505" w:rsidRDefault="002C2505" w:rsidP="002C2505"/>
    <w:p w14:paraId="2D4FF4EA" w14:textId="77777777" w:rsidR="00D61A7F" w:rsidRDefault="00D61A7F" w:rsidP="004A3BD7">
      <w:pPr>
        <w:pStyle w:val="Body"/>
        <w:spacing w:before="0" w:line="240" w:lineRule="auto"/>
        <w:jc w:val="center"/>
        <w:rPr>
          <w:rFonts w:ascii="Calibri" w:hAnsi="Calibri"/>
          <w:b/>
          <w:bCs/>
          <w:color w:val="FF0000"/>
          <w:sz w:val="24"/>
          <w:szCs w:val="24"/>
        </w:rPr>
      </w:pPr>
    </w:p>
    <w:p w14:paraId="017F56A3" w14:textId="77777777" w:rsidR="004C70FE" w:rsidRDefault="004C70FE" w:rsidP="004A3BD7">
      <w:pPr>
        <w:pStyle w:val="Body"/>
        <w:spacing w:before="0" w:line="240" w:lineRule="auto"/>
        <w:jc w:val="center"/>
        <w:rPr>
          <w:rFonts w:ascii="Calibri" w:hAnsi="Calibri"/>
          <w:b/>
          <w:bCs/>
          <w:color w:val="FF0000"/>
          <w:sz w:val="24"/>
          <w:szCs w:val="24"/>
        </w:rPr>
      </w:pPr>
    </w:p>
    <w:p w14:paraId="75EFE186" w14:textId="77777777" w:rsidR="004C70FE" w:rsidRDefault="004C70FE" w:rsidP="004C70FE">
      <w:pPr>
        <w:pStyle w:val="Body"/>
        <w:spacing w:before="0" w:line="240" w:lineRule="auto"/>
        <w:jc w:val="center"/>
        <w:rPr>
          <w:rFonts w:ascii="Calibri" w:hAnsi="Calibri"/>
          <w:b/>
          <w:bCs/>
          <w:color w:val="FF0000"/>
          <w:sz w:val="24"/>
          <w:szCs w:val="24"/>
        </w:rPr>
      </w:pPr>
    </w:p>
    <w:p w14:paraId="00D8D6E9" w14:textId="479D5545" w:rsidR="002C2505" w:rsidRPr="004C70FE" w:rsidRDefault="00D61A7F" w:rsidP="004C70FE">
      <w:pPr>
        <w:pStyle w:val="Body"/>
        <w:spacing w:before="0" w:line="240" w:lineRule="auto"/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CONNECTION FOCUS: </w:t>
      </w:r>
      <w:r w:rsidR="000B7CFE">
        <w:rPr>
          <w:rFonts w:ascii="Calibri" w:hAnsi="Calibri"/>
          <w:b/>
          <w:bCs/>
          <w:color w:val="FF0000"/>
          <w:sz w:val="24"/>
          <w:szCs w:val="24"/>
        </w:rPr>
        <w:t xml:space="preserve">FIRE MITAGATION </w:t>
      </w:r>
    </w:p>
    <w:p w14:paraId="19B94D23" w14:textId="06298CDA" w:rsidR="002C2505" w:rsidRDefault="0059771C" w:rsidP="002C250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FA8E83" wp14:editId="79466FBF">
                <wp:simplePos x="0" y="0"/>
                <wp:positionH relativeFrom="column">
                  <wp:posOffset>-149225</wp:posOffset>
                </wp:positionH>
                <wp:positionV relativeFrom="paragraph">
                  <wp:posOffset>65405</wp:posOffset>
                </wp:positionV>
                <wp:extent cx="3465830" cy="6858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5830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7E2233" w14:textId="77777777" w:rsidR="0020446B" w:rsidRPr="0020446B" w:rsidRDefault="0020446B" w:rsidP="0020446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0446B">
                              <w:rPr>
                                <w:rFonts w:ascii="Arial" w:hAnsi="Arial" w:cs="Arial"/>
                                <w:color w:val="FF0000"/>
                              </w:rPr>
                              <w:t>HISTORY</w:t>
                            </w:r>
                          </w:p>
                          <w:p w14:paraId="28B59A8E" w14:textId="4B8E5C1F" w:rsidR="0020446B" w:rsidRPr="0020446B" w:rsidRDefault="00F62853" w:rsidP="0020446B">
                            <w:pPr>
                              <w:rPr>
                                <w:rFonts w:ascii="Arial" w:hAnsi="Arial" w:cs="Arial"/>
                                <w:color w:val="70707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Stage 3 will study History in S</w:t>
                            </w:r>
                            <w:r w:rsidR="0020446B" w:rsidRPr="002044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emester 2 in 2018. </w:t>
                            </w:r>
                          </w:p>
                          <w:p w14:paraId="37F7D9A0" w14:textId="5D6D31A4" w:rsidR="0020446B" w:rsidRDefault="0020446B" w:rsidP="00F15676">
                            <w:pPr>
                              <w:pStyle w:val="SubHeader"/>
                              <w:rPr>
                                <w:rFonts w:cs="Arial"/>
                                <w:b w:val="0"/>
                                <w:color w:val="707070"/>
                                <w:szCs w:val="18"/>
                                <w:lang w:val="en-US"/>
                              </w:rPr>
                            </w:pPr>
                          </w:p>
                          <w:p w14:paraId="2C0466D4" w14:textId="77777777" w:rsidR="0020446B" w:rsidRPr="0009109F" w:rsidRDefault="0020446B" w:rsidP="00F15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8E83" id="Rectangle 3" o:spid="_x0000_s1029" style="position:absolute;margin-left:-11.75pt;margin-top:5.15pt;width:272.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gMeQIAAPAEAAAOAAAAZHJzL2Uyb0RvYy54bWysVMtu2zAQvBfoPxC8N/IzdYXIgZEgRQEj&#10;DZoUOa8pyhJKkSxJW3K/vkNazqs9FdWB4HKXw93ZWV1c9q1ie+l8Y3TBx2cjzqQWpmz0tuDfH24+&#10;LDjzgXRJymhZ8IP0/HL5/t1FZ3M5MbVRpXQMINrnnS14HYLNs8yLWrbkz4yVGs7KuJYCTLfNSkcd&#10;0FuVTUaj86wzrrTOCOk9Tq+PTr5M+FUlRfhaVV4GpgqO3EJaXVo3cc2WF5RvHdm6EUMa9A9ZtNRo&#10;PPoEdU2B2M41f0C1jXDGmyqcCdNmpqoaIVMNqGY8elPNfU1WplpAjrdPNPn/Bytu93eONWXBp5xp&#10;atGibyCN9FZJNo30dNbniLq3dy4W6O3aiB8ejuyVJxp+iOkr18ZYlMf6xPXhiWvZByZwOJ2dzxdT&#10;tETAd76YL0apGRnlp9vW+fBZmpbFTcEd0koU037tQ3yf8lNIfEybm0ap1E+lWVfwyXwGTCYIsqoU&#10;BWxbi0K93nJGagu9iuASpDeqKeP1VOHBXynH9gTJQGml6R6QNGeKfIADlaQvcoMUXl2N+VyTr4+X&#10;k2sIUzpCy6TIIf1nxuIu9Jt+6AOA48nGlAf0xpmjaL0VNw3w10jjjhxUiuIweeErlkoZVGyGHWe1&#10;cb/+dh7jIR54OeugerDxc0dOorovGrL6NJ7N4pgkYzb/OIHhXno2Lz16114ZsDTGjFuRtjE+qNO2&#10;cqZ9xICu4qtwkRZ4+8j7YFyF4zRixIVcrVIYRsNSWOt7KyJ4ZC4y+9A/krODHAJ6cmtOE0L5G1Uc&#10;Y4+6WO2CqZokmWdeB/1irFIbh19AnNuXdop6/lEtfwMAAP//AwBQSwMEFAAGAAgAAAAhAESaZe3h&#10;AAAACgEAAA8AAABkcnMvZG93bnJldi54bWxMj0FPwzAMhe9I/IfISNy2dK3GptJ0AqSJAZMQ2zhw&#10;SxvTVDRO1WRb+feYE9xsv6fn7xWr0XXihENoPSmYTRMQSLU3LTUKDvv1ZAkiRE1Gd55QwTcGWJWX&#10;F4XOjT/TG552sREcQiHXCmyMfS5lqC06Haa+R2Lt0w9OR16HRppBnzncdTJNkhvpdEv8weoeHyzW&#10;X7ujU7BdP1UvdlNtPhbd9v1+8fz4agIpdX013t2CiDjGPzP84jM6lMxU+SOZIDoFkzSbs5WFJAPB&#10;hnma8lDxYbbMQJaF/F+h/AEAAP//AwBQSwECLQAUAAYACAAAACEAtoM4kv4AAADhAQAAEwAAAAAA&#10;AAAAAAAAAAAAAAAAW0NvbnRlbnRfVHlwZXNdLnhtbFBLAQItABQABgAIAAAAIQA4/SH/1gAAAJQB&#10;AAALAAAAAAAAAAAAAAAAAC8BAABfcmVscy8ucmVsc1BLAQItABQABgAIAAAAIQA+jggMeQIAAPAE&#10;AAAOAAAAAAAAAAAAAAAAAC4CAABkcnMvZTJvRG9jLnhtbFBLAQItABQABgAIAAAAIQBEmmXt4QAA&#10;AAoBAAAPAAAAAAAAAAAAAAAAANMEAABkcnMvZG93bnJldi54bWxQSwUGAAAAAAQABADzAAAA4QUA&#10;AAAA&#10;" filled="f" strokecolor="windowText" strokeweight="2pt">
                <v:path arrowok="t"/>
                <v:textbox>
                  <w:txbxContent>
                    <w:p w14:paraId="1D7E2233" w14:textId="77777777" w:rsidR="0020446B" w:rsidRPr="0020446B" w:rsidRDefault="0020446B" w:rsidP="0020446B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20446B">
                        <w:rPr>
                          <w:rFonts w:ascii="Arial" w:hAnsi="Arial" w:cs="Arial"/>
                          <w:color w:val="FF0000"/>
                        </w:rPr>
                        <w:t>HIST</w:t>
                      </w:r>
                      <w:bookmarkStart w:id="1" w:name="_GoBack"/>
                      <w:bookmarkEnd w:id="1"/>
                      <w:r w:rsidRPr="0020446B">
                        <w:rPr>
                          <w:rFonts w:ascii="Arial" w:hAnsi="Arial" w:cs="Arial"/>
                          <w:color w:val="FF0000"/>
                        </w:rPr>
                        <w:t>ORY</w:t>
                      </w:r>
                    </w:p>
                    <w:p w14:paraId="28B59A8E" w14:textId="4B8E5C1F" w:rsidR="0020446B" w:rsidRPr="0020446B" w:rsidRDefault="00F62853" w:rsidP="0020446B">
                      <w:pPr>
                        <w:rPr>
                          <w:rFonts w:ascii="Arial" w:hAnsi="Arial" w:cs="Arial"/>
                          <w:color w:val="70707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Stage 3 will study History in S</w:t>
                      </w:r>
                      <w:r w:rsidR="0020446B" w:rsidRPr="0020446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emester 2 in 2018. </w:t>
                      </w:r>
                    </w:p>
                    <w:p w14:paraId="37F7D9A0" w14:textId="5D6D31A4" w:rsidR="0020446B" w:rsidRDefault="0020446B" w:rsidP="00F15676">
                      <w:pPr>
                        <w:pStyle w:val="SubHeader"/>
                        <w:rPr>
                          <w:rFonts w:cs="Arial"/>
                          <w:b w:val="0"/>
                          <w:color w:val="707070"/>
                          <w:szCs w:val="18"/>
                          <w:lang w:val="en-US"/>
                        </w:rPr>
                      </w:pPr>
                    </w:p>
                    <w:p w14:paraId="2C0466D4" w14:textId="77777777" w:rsidR="0020446B" w:rsidRPr="0009109F" w:rsidRDefault="0020446B" w:rsidP="00F15676"/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2BEC9D" wp14:editId="030D3CC6">
                <wp:simplePos x="0" y="0"/>
                <wp:positionH relativeFrom="column">
                  <wp:posOffset>3455035</wp:posOffset>
                </wp:positionH>
                <wp:positionV relativeFrom="paragraph">
                  <wp:posOffset>65405</wp:posOffset>
                </wp:positionV>
                <wp:extent cx="3387090" cy="2423160"/>
                <wp:effectExtent l="0" t="0" r="2286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7090" cy="2423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05BF39" w14:textId="16712510" w:rsidR="0020446B" w:rsidRPr="0020446B" w:rsidRDefault="0020446B" w:rsidP="0020446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0446B">
                              <w:rPr>
                                <w:rFonts w:ascii="Arial" w:hAnsi="Arial" w:cs="Arial"/>
                                <w:color w:val="FF0000"/>
                              </w:rPr>
                              <w:t>PDHPE</w:t>
                            </w:r>
                          </w:p>
                          <w:p w14:paraId="7592234F" w14:textId="68FDCBC7" w:rsidR="0020446B" w:rsidRPr="0020446B" w:rsidRDefault="0020446B" w:rsidP="0020446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Students will participate in explicit teaching of the core values, Respect, Responsibility and Resilience. They </w:t>
                            </w:r>
                            <w:r w:rsidRPr="002044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will learn about how to act in ways that enhance the contribution of self and others in a range of cooperative situations.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Students </w:t>
                            </w:r>
                            <w:r w:rsidRPr="002044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will be able to describe roles and responsibilities in developing and maintaining positive relationships and be able </w:t>
                            </w:r>
                            <w:r w:rsidR="005977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communicate the importance </w:t>
                            </w:r>
                            <w:r w:rsidR="00F628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F62853" w:rsidRPr="002044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personal</w:t>
                            </w:r>
                            <w:r w:rsidRPr="002044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values, developing personal goals and challenging discrimination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F9807D4" w14:textId="440ABCD1" w:rsidR="0020446B" w:rsidRPr="0020446B" w:rsidRDefault="0020446B" w:rsidP="0020446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44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PE students will participate in a variety of sports and activities to define and develop movement skills such as catch, throw, strike, sprint and dodge while practicing the observation of rules, communication and cooperation.</w:t>
                            </w:r>
                          </w:p>
                          <w:p w14:paraId="0DA79083" w14:textId="77777777" w:rsidR="0020446B" w:rsidRDefault="0020446B" w:rsidP="00977EFE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05F9FD1" w14:textId="77777777" w:rsidR="0020446B" w:rsidRDefault="0020446B" w:rsidP="00977EFE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1F8317E7" w14:textId="77777777" w:rsidR="0020446B" w:rsidRDefault="0020446B" w:rsidP="00977EFE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0338BFE1" w14:textId="77777777" w:rsidR="0020446B" w:rsidRDefault="0020446B" w:rsidP="00977EFE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3325CEBD" w14:textId="77777777" w:rsidR="0020446B" w:rsidRDefault="0020446B" w:rsidP="00977EFE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C7904C0" w14:textId="77777777" w:rsidR="0020446B" w:rsidRPr="002433E6" w:rsidRDefault="0020446B" w:rsidP="00977EFE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5A749F9" w14:textId="77777777" w:rsidR="0020446B" w:rsidRDefault="0020446B" w:rsidP="002C2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BEC9D" id="Rectangle 6" o:spid="_x0000_s1030" style="position:absolute;margin-left:272.05pt;margin-top:5.15pt;width:266.7pt;height:19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H1ewIAAPEEAAAOAAAAZHJzL2Uyb0RvYy54bWysVE1v2zAMvQ/YfxB0X52vpq1RpwhSdBgQ&#10;tEXboWdGlmJjsqhJSuzs14+SnX5tp2E+CKJIUXyPj7686hrN9tL5Gk3BxycjzqQRWNZmW/DvTzdf&#10;zjnzAUwJGo0s+EF6frX4/OmytbmcYIW6lI5REuPz1ha8CsHmWeZFJRvwJ2ilIadC10Ag022z0kFL&#10;2RudTUajedaiK61DIb2n0+veyRcpv1JShDulvAxMF5xqC2l1ad3ENVtcQr51YKtaDGXAP1TRQG3o&#10;0ZdU1xCA7Vz9R6qmFg49qnAisMlQqVrIhIHQjEcf0DxWYGXCQuR4+0KT/39pxe3+3rG6LPicMwMN&#10;teiBSAOz1ZLNIz2t9TlFPdp7FwF6u0bxw5Mje+eJhh9iOuWaGEvwWJe4PrxwLbvABB1Op+dnowtq&#10;iSDfZDaZjuepGxnkx+vW+fBVYsPipuCO6kocw37tQywA8mNIfM3gTa11aqg2rKWsp7NRfABIV0pD&#10;oG1jCak3W85Ab0mwIriU0qOuy3g9QTz4lXZsD6QZklqJ7RNVzZkGH8hBUNIXyaES3l2N9VyDr/rL&#10;yTWEaRNTyyTJofxXyuIudJsuNWJ2ZH2D5YGa47BXrbfipqb8ayrjHhzJlMDR6IU7WpRGQozDjrMK&#10;3a+/ncd4Ug95OWtJ9sTGzx04Sei+GdLVxXg2i3OSjNnp2YQM99azeesxu2aFxNKYhtyKtI3xQR+3&#10;ymHzTBO6jK+SC4ygt3veB2MV+nGkGRdyuUxhNBsWwto8WhGTR+Yis0/dMzg7yCFQT27xOCKQf1BF&#10;H9vrYrkLqOokmch0z+sgYJqr1MbhHxAH962dol7/VIvfAAAA//8DAFBLAwQUAAYACAAAACEAM9Av&#10;luIAAAALAQAADwAAAGRycy9kb3ducmV2LnhtbEyPwU7DMBBE70j8g7VI3Kgd2hIa4lSAVFGgEqLA&#10;gZsTL3GEvY5itw1/j3uC42qeZt6Wy9FZtschdJ4kZBMBDKnxuqNWwvvb6uIaWIiKtLKeUMIPBlhW&#10;pyelKrQ/0Cvut7FlqYRCoSSYGPuC89AYdCpMfI+Usi8/OBXTObRcD+qQyp3ll0Jccac6SgtG9Xhv&#10;sPne7pyEzeqxfjbrev2Z283HXf708KIDSXl+Nt7eAIs4xj8YjvpJHarkVPsd6cCshPlsliU0BWIK&#10;7AiIPJ8DqyVMF9kCeFXy/z9UvwAAAP//AwBQSwECLQAUAAYACAAAACEAtoM4kv4AAADhAQAAEwAA&#10;AAAAAAAAAAAAAAAAAAAAW0NvbnRlbnRfVHlwZXNdLnhtbFBLAQItABQABgAIAAAAIQA4/SH/1gAA&#10;AJQBAAALAAAAAAAAAAAAAAAAAC8BAABfcmVscy8ucmVsc1BLAQItABQABgAIAAAAIQDFP/H1ewIA&#10;APEEAAAOAAAAAAAAAAAAAAAAAC4CAABkcnMvZTJvRG9jLnhtbFBLAQItABQABgAIAAAAIQAz0C+W&#10;4gAAAAsBAAAPAAAAAAAAAAAAAAAAANUEAABkcnMvZG93bnJldi54bWxQSwUGAAAAAAQABADzAAAA&#10;5AUAAAAA&#10;" filled="f" strokecolor="windowText" strokeweight="2pt">
                <v:path arrowok="t"/>
                <v:textbox>
                  <w:txbxContent>
                    <w:p w14:paraId="3305BF39" w14:textId="16712510" w:rsidR="0020446B" w:rsidRPr="0020446B" w:rsidRDefault="0020446B" w:rsidP="0020446B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20446B">
                        <w:rPr>
                          <w:rFonts w:ascii="Arial" w:hAnsi="Arial" w:cs="Arial"/>
                          <w:color w:val="FF0000"/>
                        </w:rPr>
                        <w:t>PDHPE</w:t>
                      </w:r>
                    </w:p>
                    <w:p w14:paraId="7592234F" w14:textId="68FDCBC7" w:rsidR="0020446B" w:rsidRPr="0020446B" w:rsidRDefault="0020446B" w:rsidP="0020446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Students will participate in explicit teaching of the core values, Respect, Responsibility and Resilience. They </w:t>
                      </w:r>
                      <w:r w:rsidRPr="002044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will learn about how to act in ways that enhance the contribution of self and others in a range of cooperative situations.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Students </w:t>
                      </w:r>
                      <w:r w:rsidRPr="002044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will be able to describe roles and responsibilities in developing and maintaining positive relationships and be able </w:t>
                      </w:r>
                      <w:r w:rsidR="005977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communicate the importance </w:t>
                      </w:r>
                      <w:r w:rsidR="00F628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 </w:t>
                      </w:r>
                      <w:r w:rsidR="00F62853" w:rsidRPr="0020446B">
                        <w:rPr>
                          <w:rFonts w:ascii="Arial" w:hAnsi="Arial" w:cs="Arial"/>
                          <w:sz w:val="18"/>
                          <w:szCs w:val="18"/>
                        </w:rPr>
                        <w:t>personal</w:t>
                      </w:r>
                      <w:r w:rsidRPr="002044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values, developing personal goals and challenging discrimination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F9807D4" w14:textId="440ABCD1" w:rsidR="0020446B" w:rsidRPr="0020446B" w:rsidRDefault="0020446B" w:rsidP="0020446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446B">
                        <w:rPr>
                          <w:rFonts w:ascii="Arial" w:hAnsi="Arial" w:cs="Arial"/>
                          <w:sz w:val="18"/>
                          <w:szCs w:val="18"/>
                        </w:rPr>
                        <w:t>In PE students will participate in a variety of sports and activities to define and develop movement skills such as catch, throw, strike, sprint and dodge while practicing the observation of rules, communication and cooperation.</w:t>
                      </w:r>
                    </w:p>
                    <w:p w14:paraId="0DA79083" w14:textId="77777777" w:rsidR="0020446B" w:rsidRDefault="0020446B" w:rsidP="00977EFE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</w:pPr>
                    </w:p>
                    <w:p w14:paraId="705F9FD1" w14:textId="77777777" w:rsidR="0020446B" w:rsidRDefault="0020446B" w:rsidP="00977EFE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</w:pPr>
                    </w:p>
                    <w:p w14:paraId="1F8317E7" w14:textId="77777777" w:rsidR="0020446B" w:rsidRDefault="0020446B" w:rsidP="00977EFE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</w:pPr>
                    </w:p>
                    <w:p w14:paraId="0338BFE1" w14:textId="77777777" w:rsidR="0020446B" w:rsidRDefault="0020446B" w:rsidP="00977EFE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</w:pPr>
                    </w:p>
                    <w:p w14:paraId="3325CEBD" w14:textId="77777777" w:rsidR="0020446B" w:rsidRDefault="0020446B" w:rsidP="00977EFE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</w:pPr>
                    </w:p>
                    <w:p w14:paraId="4C7904C0" w14:textId="77777777" w:rsidR="0020446B" w:rsidRPr="002433E6" w:rsidRDefault="0020446B" w:rsidP="00977EFE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</w:pPr>
                    </w:p>
                    <w:p w14:paraId="45A749F9" w14:textId="77777777" w:rsidR="0020446B" w:rsidRDefault="0020446B" w:rsidP="002C25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D0FCCC" w14:textId="1CF60DF8" w:rsidR="00F90D9B" w:rsidRDefault="0043759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91A91F" wp14:editId="40A319CE">
                <wp:simplePos x="0" y="0"/>
                <wp:positionH relativeFrom="column">
                  <wp:posOffset>3476625</wp:posOffset>
                </wp:positionH>
                <wp:positionV relativeFrom="paragraph">
                  <wp:posOffset>2296795</wp:posOffset>
                </wp:positionV>
                <wp:extent cx="3171825" cy="1370965"/>
                <wp:effectExtent l="0" t="0" r="28575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13709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B23DC7" w14:textId="77777777" w:rsidR="0020446B" w:rsidRDefault="0020446B" w:rsidP="0043759A">
                            <w:pPr>
                              <w:pStyle w:val="Body"/>
                              <w:shd w:val="clear" w:color="auto" w:fill="FFFFFF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  <w:r w:rsidRPr="0020446B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SCIENCE</w:t>
                            </w:r>
                            <w:r w:rsidRPr="0020446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20446B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AND TECHNOLOGY</w:t>
                            </w:r>
                          </w:p>
                          <w:p w14:paraId="5E52EB42" w14:textId="7DE504E8" w:rsidR="0043759A" w:rsidRPr="0043759A" w:rsidRDefault="0043759A" w:rsidP="00F6285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43759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Students will </w:t>
                            </w:r>
                            <w:r w:rsidRPr="0043759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 xml:space="preserve">develop knowledge, understanding of and skills in applying the processes of Working </w:t>
                            </w:r>
                            <w:proofErr w:type="gramStart"/>
                            <w:r w:rsidRPr="0043759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>Scientifically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 xml:space="preserve">  through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  <w:t xml:space="preserve"> investigation of sudden geological changes and extreme weather. They will explore and build environments to withstand these forces of nature.</w:t>
                            </w:r>
                          </w:p>
                          <w:p w14:paraId="465B24DE" w14:textId="6ED876E9" w:rsidR="0043759A" w:rsidRPr="0043759A" w:rsidRDefault="0043759A" w:rsidP="0043759A">
                            <w:pPr>
                              <w:pStyle w:val="Body"/>
                              <w:shd w:val="clear" w:color="auto" w:fill="FFFFFF"/>
                              <w:spacing w:before="0" w:line="240" w:lineRule="auto"/>
                              <w:jc w:val="center"/>
                              <w:rPr>
                                <w:rFonts w:ascii="Arial" w:eastAsia="Arial" w:hAnsi="Arial" w:cs="Arial"/>
                                <w:bCs/>
                                <w:color w:val="auto"/>
                              </w:rPr>
                            </w:pPr>
                          </w:p>
                          <w:p w14:paraId="11F8BAC3" w14:textId="10870BF2" w:rsidR="0020446B" w:rsidRPr="00B042AD" w:rsidRDefault="0020446B" w:rsidP="00A339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1A91F" id="Rectangle 4" o:spid="_x0000_s1031" style="position:absolute;margin-left:273.75pt;margin-top:180.85pt;width:249.75pt;height:10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fsewIAAPEEAAAOAAAAZHJzL2Uyb0RvYy54bWysVE1v2zAMvQ/YfxB0Xx2nST+MOkXQosOA&#10;oC3aDj0zshQbk0VNUmJnv36U7PRrOw3zQSBFiuJ7evTFZd9qtpPON2hKnh9NOJNGYNWYTcm/P918&#10;OePMBzAVaDSy5Hvp+eXi86eLzhZyijXqSjpGRYwvOlvyOgRbZJkXtWzBH6GVhoIKXQuBXLfJKgcd&#10;VW91Np1MTrIOXWUdCuk97V4PQb5I9ZWSItwp5WVguuTUW0irS+s6rtniAoqNA1s3YmwD/qGLFhpD&#10;l76UuoYAbOuaP0q1jXDoUYUjgW2GSjVCJgyEJp98QPNYg5UJC5Hj7QtN/v+VFbe7e8eaquQzzgy0&#10;9EQPRBqYjZZsFunprC8o69HeuwjQ2xWKH54C2btIdPyY0yvXxlyCx/rE9f6Fa9kHJmjzOD/Nz6Zz&#10;zgTF8uPTyfnJPF6XQXE4bp0PXyW2LBold9RX4hh2Kx+G1ENKvM3gTaM17UOhDetKPp3PJvTmAkhX&#10;SkMgs7WE1JsNZ6A3JFgRXCrpUTdVPJ4g7v2VdmwHpBmSWoXdE3XNmQYfKEBQ0jd2++5o7OcafD0c&#10;TqExTZtYWiZJju2/Uhat0K/79BCJhrizxmpPj+NwUK234qah+itq4x4cyZTA0eiFO1qURkKMo8VZ&#10;je7X3/ZjPqmHopx1JHti4+cWnCR03wzp6jyfzeKcJGc2P52S495G1m8jZtteIbGU05BbkcyYH/TB&#10;VA7bZ5rQZbyVQmAE3T3wPjpXYRhHmnEhl8uURrNhIazMoxWxeGQuMvvUP4OzoxwCvcktHkYEig+q&#10;GHLjSYPLbUDVJMm88joKmOYqiW78B8TBfeunrNc/1eI3AAAA//8DAFBLAwQUAAYACAAAACEA0SrO&#10;k+IAAAAMAQAADwAAAGRycy9kb3ducmV2LnhtbEyPwU7DMBBE70j8g7VI3KhTaGMU4lSAVFGgUtUC&#10;B25ObOIIex3Fbhv+nu0Jjqt5mn1TLkbv2MEMsQsoYTrJgBlsgu6wlfD+try6BRaTQq1cQCPhx0RY&#10;VOdnpSp0OOLWHHapZVSCsVASbEp9wXlsrPEqTkJvkLKvMHiV6Bxargd1pHLv+HWW5dyrDumDVb15&#10;tKb53u29hPXyuX61q3r1Kdz640G8PG10RCkvL8b7O2DJjOkPhpM+qUNFTnXYo47MSZjPxJxQCTf5&#10;VAA7EdlM0LyaMiFy4FXJ/4+ofgEAAP//AwBQSwECLQAUAAYACAAAACEAtoM4kv4AAADhAQAAEwAA&#10;AAAAAAAAAAAAAAAAAAAAW0NvbnRlbnRfVHlwZXNdLnhtbFBLAQItABQABgAIAAAAIQA4/SH/1gAA&#10;AJQBAAALAAAAAAAAAAAAAAAAAC8BAABfcmVscy8ucmVsc1BLAQItABQABgAIAAAAIQCvCRfsewIA&#10;APEEAAAOAAAAAAAAAAAAAAAAAC4CAABkcnMvZTJvRG9jLnhtbFBLAQItABQABgAIAAAAIQDRKs6T&#10;4gAAAAwBAAAPAAAAAAAAAAAAAAAAANUEAABkcnMvZG93bnJldi54bWxQSwUGAAAAAAQABADzAAAA&#10;5AUAAAAA&#10;" filled="f" strokecolor="windowText" strokeweight="2pt">
                <v:path arrowok="t"/>
                <v:textbox>
                  <w:txbxContent>
                    <w:p w14:paraId="35B23DC7" w14:textId="77777777" w:rsidR="0020446B" w:rsidRDefault="0020446B" w:rsidP="0043759A">
                      <w:pPr>
                        <w:pStyle w:val="Body"/>
                        <w:shd w:val="clear" w:color="auto" w:fill="FFFFFF"/>
                        <w:spacing w:before="0" w:line="240" w:lineRule="auto"/>
                        <w:jc w:val="center"/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  <w:r w:rsidRPr="0020446B">
                        <w:rPr>
                          <w:rFonts w:ascii="Arial" w:hAnsi="Arial" w:cs="Arial"/>
                          <w:bCs/>
                          <w:color w:val="FF0000"/>
                        </w:rPr>
                        <w:t>SCIENCE</w:t>
                      </w:r>
                      <w:r w:rsidRPr="0020446B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20446B">
                        <w:rPr>
                          <w:rFonts w:ascii="Arial" w:hAnsi="Arial" w:cs="Arial"/>
                          <w:bCs/>
                          <w:color w:val="FF0000"/>
                        </w:rPr>
                        <w:t>AND TECHNOLOGY</w:t>
                      </w:r>
                    </w:p>
                    <w:p w14:paraId="5E52EB42" w14:textId="7DE504E8" w:rsidR="0043759A" w:rsidRPr="0043759A" w:rsidRDefault="0043759A" w:rsidP="00F62853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AU"/>
                        </w:rPr>
                      </w:pPr>
                      <w:r w:rsidRPr="0043759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Students will </w:t>
                      </w:r>
                      <w:r w:rsidRPr="0043759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AU"/>
                        </w:rPr>
                        <w:t xml:space="preserve">develop knowledge, understanding of and skills in applying the processes of Working </w:t>
                      </w:r>
                      <w:proofErr w:type="gramStart"/>
                      <w:r w:rsidRPr="0043759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AU"/>
                        </w:rPr>
                        <w:t>Scientifically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AU"/>
                        </w:rPr>
                        <w:t xml:space="preserve">  through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AU"/>
                        </w:rPr>
                        <w:t xml:space="preserve"> investigation of sudden geological changes and extreme weather. They will explore and build environments to withstand these forces of nature.</w:t>
                      </w:r>
                    </w:p>
                    <w:p w14:paraId="465B24DE" w14:textId="6ED876E9" w:rsidR="0043759A" w:rsidRPr="0043759A" w:rsidRDefault="0043759A" w:rsidP="0043759A">
                      <w:pPr>
                        <w:pStyle w:val="Body"/>
                        <w:shd w:val="clear" w:color="auto" w:fill="FFFFFF"/>
                        <w:spacing w:before="0" w:line="240" w:lineRule="auto"/>
                        <w:jc w:val="center"/>
                        <w:rPr>
                          <w:rFonts w:ascii="Arial" w:eastAsia="Arial" w:hAnsi="Arial" w:cs="Arial"/>
                          <w:bCs/>
                          <w:color w:val="auto"/>
                        </w:rPr>
                      </w:pPr>
                    </w:p>
                    <w:p w14:paraId="11F8BAC3" w14:textId="10870BF2" w:rsidR="0020446B" w:rsidRPr="00B042AD" w:rsidRDefault="0020446B" w:rsidP="00A339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771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7F690" wp14:editId="26829453">
                <wp:simplePos x="0" y="0"/>
                <wp:positionH relativeFrom="column">
                  <wp:posOffset>-149225</wp:posOffset>
                </wp:positionH>
                <wp:positionV relativeFrom="paragraph">
                  <wp:posOffset>2301875</wp:posOffset>
                </wp:positionV>
                <wp:extent cx="3465195" cy="1370965"/>
                <wp:effectExtent l="0" t="0" r="20955" b="196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5195" cy="13709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20AFA2" w14:textId="77777777" w:rsidR="0020446B" w:rsidRPr="0020446B" w:rsidRDefault="0020446B" w:rsidP="0020446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0446B">
                              <w:rPr>
                                <w:rFonts w:ascii="Arial" w:hAnsi="Arial" w:cs="Arial"/>
                                <w:color w:val="FF0000"/>
                              </w:rPr>
                              <w:t>CREATIVE ARTS</w:t>
                            </w:r>
                          </w:p>
                          <w:p w14:paraId="123E852A" w14:textId="39277126" w:rsidR="0020446B" w:rsidRPr="0020446B" w:rsidRDefault="0020446B" w:rsidP="002044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44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Students will draw inspiration from the natural landscape to create artworks that supports the conceptual unit. They create artworks in a variety of media to represent these subject matters. Students will communicate about the ways in which subject matter </w:t>
                            </w:r>
                            <w:r w:rsidR="005977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is represented in their own artworks and original works of </w:t>
                            </w:r>
                            <w:r w:rsidRPr="002044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artists. </w:t>
                            </w:r>
                          </w:p>
                          <w:p w14:paraId="76B53335" w14:textId="77777777" w:rsidR="0020446B" w:rsidRPr="002433E6" w:rsidRDefault="0020446B" w:rsidP="007A0041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0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AE4397F" w14:textId="77777777" w:rsidR="0020446B" w:rsidRDefault="0020446B" w:rsidP="002C2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7F690" id="Rectangle 5" o:spid="_x0000_s1032" style="position:absolute;margin-left:-11.75pt;margin-top:181.25pt;width:272.85pt;height:10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gefAIAAPEEAAAOAAAAZHJzL2Uyb0RvYy54bWysVEtv2zAMvg/YfxB0X52kSboacYqgRYcB&#10;QVusGXpmZCk2JouapMTOfv0o2elrOw3zQSBFio+PH7246hrNDtL5Gk3Bx2cjzqQRWNZmV/Dvm9tP&#10;nznzAUwJGo0s+FF6frX8+GHR2lxOsEJdSscoiPF5awtehWDzLPOikg34M7TSkFGhayCQ6nZZ6aCl&#10;6I3OJqPRPGvRldahkN7T7U1v5MsUXykpwr1SXgamC061hXS6dG7jmS0XkO8c2KoWQxnwD1U0UBtK&#10;+hzqBgKwvav/CNXUwqFHFc4ENhkqVQuZeqBuxqN33TxWYGXqhcDx9hkm///CirvDg2N1WfAZZwYa&#10;GtE3Ag3MTks2i/C01ufk9WgfXGzQ2zWKH54M2RtLVPzg0ynXRF9qj3UJ6+Mz1rILTNDl+XQ+G19S&#10;UkG28fnF6HKe0mWQn55b58MXiQ2LQsEd1ZUwhsPah1gA5CeXmM3gba11Gqg2rC34ZDYd0cwFEK+U&#10;hkBiY6lTb3acgd4RYUVwKaRHXZfxeWrx6K+1YwcgzhDVSmw3VDVnGnwgA7WSvggOlfDmaaznBnzV&#10;P06mwU2bGFomSg7lv0AWpdBtuzSI+Qn1LZZHGo7DnrXeitua4q+pjAdwRFNqjlYv3NOhNFLHOEic&#10;Veh+/e0++hN7yMpZS7QnNH7uwUnq7qshXl2Op9O4J0mZzi4mpLjXlu1ri9k310gojWnJrUhi9A/6&#10;JCqHzRNt6CpmJRMYQbl73AflOvTrSDsu5GqV3Gg3LIS1ebQiBo/IRWQ33RM4O9Ah0Ezu8LQikL9j&#10;Re/b82K1D6jqRJmIdI/rQGDaqzTG4R8QF/e1nrxe/lTL3wAAAP//AwBQSwMEFAAGAAgAAAAhAHBa&#10;zy7iAAAACwEAAA8AAABkcnMvZG93bnJldi54bWxMj8FOwzAMhu9IvENkJG5bSsbWqTSdAGlijEmI&#10;AQduaROaisSpmmwrb485we23/On353I1eseOZohdQAlX0wyYwSboDlsJb6/ryRJYTAq1cgGNhG8T&#10;YVWdn5Wq0OGEL+a4Ty2jEoyFkmBT6gvOY2ONV3EaeoO0+wyDV4nGoeV6UCcq946LLFtwrzqkC1b1&#10;5t6a5mt/8BJ268f6yW7qzUfudu93+fbhWUeU8vJivL0BlsyY/mD41Sd1qMipDgfUkTkJEzGbEyph&#10;thAUiJgLIYDVFPLlNfCq5P9/qH4AAAD//wMAUEsBAi0AFAAGAAgAAAAhALaDOJL+AAAA4QEAABMA&#10;AAAAAAAAAAAAAAAAAAAAAFtDb250ZW50X1R5cGVzXS54bWxQSwECLQAUAAYACAAAACEAOP0h/9YA&#10;AACUAQAACwAAAAAAAAAAAAAAAAAvAQAAX3JlbHMvLnJlbHNQSwECLQAUAAYACAAAACEADRsoHnwC&#10;AADxBAAADgAAAAAAAAAAAAAAAAAuAgAAZHJzL2Uyb0RvYy54bWxQSwECLQAUAAYACAAAACEAcFrP&#10;LuIAAAALAQAADwAAAAAAAAAAAAAAAADWBAAAZHJzL2Rvd25yZXYueG1sUEsFBgAAAAAEAAQA8wAA&#10;AOUFAAAAAA==&#10;" filled="f" strokecolor="windowText" strokeweight="2pt">
                <v:path arrowok="t"/>
                <v:textbox>
                  <w:txbxContent>
                    <w:p w14:paraId="7220AFA2" w14:textId="77777777" w:rsidR="0020446B" w:rsidRPr="0020446B" w:rsidRDefault="0020446B" w:rsidP="0020446B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20446B">
                        <w:rPr>
                          <w:rFonts w:ascii="Arial" w:hAnsi="Arial" w:cs="Arial"/>
                          <w:color w:val="FF0000"/>
                        </w:rPr>
                        <w:t>CREATIVE ARTS</w:t>
                      </w:r>
                    </w:p>
                    <w:p w14:paraId="123E852A" w14:textId="39277126" w:rsidR="0020446B" w:rsidRPr="0020446B" w:rsidRDefault="0020446B" w:rsidP="0020446B">
                      <w:pPr>
                        <w:rPr>
                          <w:rFonts w:ascii="Arial" w:hAnsi="Arial" w:cs="Arial"/>
                        </w:rPr>
                      </w:pPr>
                      <w:r w:rsidRPr="002044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Students will draw inspiration from the natural landscape to create artworks that supports the conceptual unit. They create artworks in a variety of media to represent these subject matters. Students will communicate about the ways in which subject matter </w:t>
                      </w:r>
                      <w:r w:rsidR="005977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is represented in their own artworks and original works of </w:t>
                      </w:r>
                      <w:r w:rsidRPr="002044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artists. </w:t>
                      </w:r>
                    </w:p>
                    <w:p w14:paraId="76B53335" w14:textId="77777777" w:rsidR="0020446B" w:rsidRPr="002433E6" w:rsidRDefault="0020446B" w:rsidP="007A0041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0"/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4AE4397F" w14:textId="77777777" w:rsidR="0020446B" w:rsidRDefault="0020446B" w:rsidP="002C25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9771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288BD9" wp14:editId="167A3632">
                <wp:simplePos x="0" y="0"/>
                <wp:positionH relativeFrom="column">
                  <wp:posOffset>-148856</wp:posOffset>
                </wp:positionH>
                <wp:positionV relativeFrom="paragraph">
                  <wp:posOffset>548108</wp:posOffset>
                </wp:positionV>
                <wp:extent cx="3465461" cy="1626235"/>
                <wp:effectExtent l="0" t="0" r="2095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5461" cy="16262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64BE2A" w14:textId="77777777" w:rsidR="0020446B" w:rsidRPr="0020446B" w:rsidRDefault="0020446B" w:rsidP="0020446B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FF0000"/>
                              </w:rPr>
                            </w:pPr>
                            <w:r w:rsidRPr="0020446B">
                              <w:rPr>
                                <w:rFonts w:ascii="Arial" w:hAnsi="Arial" w:cs="Arial"/>
                                <w:color w:val="FF0000"/>
                              </w:rPr>
                              <w:t>GEOGRAPHY</w:t>
                            </w:r>
                          </w:p>
                          <w:p w14:paraId="6E54DD9E" w14:textId="29BB465C" w:rsidR="0020446B" w:rsidRPr="0020446B" w:rsidRDefault="0020446B" w:rsidP="0020446B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2044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Students will investigate one bushfire hazard in Australia, identifying the location and extend of the disaster. They will examine how people can prevent and minimize the effects of a bushfire. Students will explore solutions to the question, “how can the impact of bushfires on people and places be reduced?” </w:t>
                            </w:r>
                            <w:r w:rsidRPr="0020446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Students will create a bushfire survival plan for an imaginary visit to a bushfire-prone area.</w:t>
                            </w:r>
                          </w:p>
                          <w:p w14:paraId="10DFF72D" w14:textId="64A6B202" w:rsidR="0020446B" w:rsidRPr="00A33934" w:rsidRDefault="0020446B" w:rsidP="00A3393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8BD9" id="Rectangle 10" o:spid="_x0000_s1033" style="position:absolute;margin-left:-11.7pt;margin-top:43.15pt;width:272.85pt;height:12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PtewIAAPMEAAAOAAAAZHJzL2Uyb0RvYy54bWysVE1v2zAMvQ/YfxB0X52kSboZdYqgRYcB&#10;QVu0HXpmZDk2JkuapMTJfv2eZKdf22mYD4IoUhTf46PPL/atYjvpfGN0wccnI86kFqZs9Kbg3x+v&#10;P33mzAfSJSmjZcEP0vOLxccP553N5cTURpXSMSTRPu9swesQbJ5lXtSyJX9irNRwVsa1FGC6TVY6&#10;6pC9VdlkNJpnnXGldUZI73F61Tv5IuWvKinCbVV5GZgqOGoLaXVpXcc1W5xTvnFk60YMZdA/VNFS&#10;o/Hoc6orCsS2rvkjVdsIZ7ypwokwbWaqqhEyYQCa8egdmoearExYQI63zzT5/5dW3OzuHGtK9A70&#10;aGrRo3uwRnqjJMMZCOqszxH3YO9chOjtyogfHo7sjScafojZV66NsQDI9ontwzPbch+YwOHpdD6b&#10;zsecCfjG88l8cjqLz2WUH69b58NXaVoWNwV3KCyxTLuVD33oMSS+ps11oxTOKVeadQWfzKYjwBIE&#10;ZVWKAratBVavN5yR2kCyIriU0hvVlPF6gnjwl8qxHUE1EFtpukdUzZkiH+AAlPQN1b65Guu5Il/3&#10;l5NrCFM6ppZJlEP5L5TFXdiv96kVZ0fW16Y8oD3O9Lr1Vlw3yL9CGXfkIFSAw/CFWyyVMkBshh1n&#10;tXG//nYe46EfeDnrIHyw8XNLTgLdNw1lfRlPp3FSkjGdnU1guNee9WuP3raXBiyhjagubWN8UMdt&#10;5Uz7hBldxlfhIi3wds/7YFyGfiAx5UIulykM02EprPSDFTF5ZC4y+7h/ImcHOQT05MYch4Tyd6ro&#10;Y+NNbZbbYKomSSYy3fM6CBiTlUQ3/AXi6L62U9TLv2rxGwAA//8DAFBLAwQUAAYACAAAACEANIsp&#10;POIAAAAKAQAADwAAAGRycy9kb3ducmV2LnhtbEyPwU7DMAyG70i8Q2QkbltKWrapNJ0AaWKMSdMG&#10;HLilTWgrEqdqsq28PeYEN1v+9Pv7i+XoLDuZIXQeJdxME2AGa687bCS8va4mC2AhKtTKejQSvk2A&#10;ZXl5Uahc+zPuzekQG0YhGHIloY2xzzkPdWucClPfG6Tbpx+cirQODdeDOlO4s1wkyYw71SF9aFVv&#10;HltTfx2OTsJ29Vy9tOtq/TG32/eH+eZppwNKeX013t8Bi2aMfzD86pM6lORU+SPqwKyEiUgzQiUs&#10;ZikwAm6FoKGSkGYiA14W/H+F8gcAAP//AwBQSwECLQAUAAYACAAAACEAtoM4kv4AAADhAQAAEwAA&#10;AAAAAAAAAAAAAAAAAAAAW0NvbnRlbnRfVHlwZXNdLnhtbFBLAQItABQABgAIAAAAIQA4/SH/1gAA&#10;AJQBAAALAAAAAAAAAAAAAAAAAC8BAABfcmVscy8ucmVsc1BLAQItABQABgAIAAAAIQCw3bPtewIA&#10;APMEAAAOAAAAAAAAAAAAAAAAAC4CAABkcnMvZTJvRG9jLnhtbFBLAQItABQABgAIAAAAIQA0iyk8&#10;4gAAAAoBAAAPAAAAAAAAAAAAAAAAANUEAABkcnMvZG93bnJldi54bWxQSwUGAAAAAAQABADzAAAA&#10;5AUAAAAA&#10;" filled="f" strokecolor="windowText" strokeweight="2pt">
                <v:path arrowok="t"/>
                <v:textbox>
                  <w:txbxContent>
                    <w:p w14:paraId="0164BE2A" w14:textId="77777777" w:rsidR="0020446B" w:rsidRPr="0020446B" w:rsidRDefault="0020446B" w:rsidP="0020446B">
                      <w:pPr>
                        <w:jc w:val="center"/>
                        <w:rPr>
                          <w:rFonts w:ascii="Arial" w:eastAsia="Arial" w:hAnsi="Arial" w:cs="Arial"/>
                          <w:color w:val="FF0000"/>
                        </w:rPr>
                      </w:pPr>
                      <w:r w:rsidRPr="0020446B">
                        <w:rPr>
                          <w:rFonts w:ascii="Arial" w:hAnsi="Arial" w:cs="Arial"/>
                          <w:color w:val="FF0000"/>
                        </w:rPr>
                        <w:t>GEOGRAPHY</w:t>
                      </w:r>
                    </w:p>
                    <w:p w14:paraId="6E54DD9E" w14:textId="29BB465C" w:rsidR="0020446B" w:rsidRPr="0020446B" w:rsidRDefault="0020446B" w:rsidP="0020446B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20446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Students will investigate one bushfire hazard in Australia, identifying the location and extend of the disaster. They will examine how people can prevent and minimize the effects of a bushfire. Students will explore solutions to the question, “how can the impact of bushfires on people and places be reduced?” </w:t>
                      </w:r>
                      <w:r w:rsidRPr="0020446B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Students will create a bushfire survival plan for an imaginary visit to a bushfire-prone area.</w:t>
                      </w:r>
                    </w:p>
                    <w:p w14:paraId="10DFF72D" w14:textId="64A6B202" w:rsidR="0020446B" w:rsidRPr="00A33934" w:rsidRDefault="0020446B" w:rsidP="00A33934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90D9B" w:rsidSect="002C2505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W Manuscript GT">
    <w:altName w:val="Zapfino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 Medium"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05B6C"/>
    <w:multiLevelType w:val="hybridMultilevel"/>
    <w:tmpl w:val="19983CB2"/>
    <w:lvl w:ilvl="0" w:tplc="F35CAD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C61BD"/>
    <w:multiLevelType w:val="hybridMultilevel"/>
    <w:tmpl w:val="3E94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D7892"/>
    <w:multiLevelType w:val="multilevel"/>
    <w:tmpl w:val="8A34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25C83"/>
    <w:multiLevelType w:val="hybridMultilevel"/>
    <w:tmpl w:val="AEAE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50"/>
    <w:rsid w:val="00011992"/>
    <w:rsid w:val="000736A6"/>
    <w:rsid w:val="000921B9"/>
    <w:rsid w:val="000B7CFE"/>
    <w:rsid w:val="000C21DC"/>
    <w:rsid w:val="000F2352"/>
    <w:rsid w:val="00164548"/>
    <w:rsid w:val="0020446B"/>
    <w:rsid w:val="0022484A"/>
    <w:rsid w:val="002433E6"/>
    <w:rsid w:val="002C2505"/>
    <w:rsid w:val="0043759A"/>
    <w:rsid w:val="004513BB"/>
    <w:rsid w:val="004A3BD7"/>
    <w:rsid w:val="004C0C21"/>
    <w:rsid w:val="004C70FE"/>
    <w:rsid w:val="00526554"/>
    <w:rsid w:val="00532B08"/>
    <w:rsid w:val="0059771C"/>
    <w:rsid w:val="005B31B4"/>
    <w:rsid w:val="005C136D"/>
    <w:rsid w:val="00630D53"/>
    <w:rsid w:val="006408D0"/>
    <w:rsid w:val="00660499"/>
    <w:rsid w:val="00660A17"/>
    <w:rsid w:val="006F53C4"/>
    <w:rsid w:val="00765D50"/>
    <w:rsid w:val="007A0041"/>
    <w:rsid w:val="007A3B44"/>
    <w:rsid w:val="007C1B07"/>
    <w:rsid w:val="007D515D"/>
    <w:rsid w:val="00877777"/>
    <w:rsid w:val="00922A9E"/>
    <w:rsid w:val="00924F38"/>
    <w:rsid w:val="00967B41"/>
    <w:rsid w:val="00977EFE"/>
    <w:rsid w:val="009B7198"/>
    <w:rsid w:val="00A1269B"/>
    <w:rsid w:val="00A17A41"/>
    <w:rsid w:val="00A33934"/>
    <w:rsid w:val="00AD13DE"/>
    <w:rsid w:val="00B042AD"/>
    <w:rsid w:val="00B11A71"/>
    <w:rsid w:val="00B60355"/>
    <w:rsid w:val="00BB3249"/>
    <w:rsid w:val="00BC576F"/>
    <w:rsid w:val="00BE307A"/>
    <w:rsid w:val="00C963F4"/>
    <w:rsid w:val="00CD4424"/>
    <w:rsid w:val="00D61A7F"/>
    <w:rsid w:val="00D6728F"/>
    <w:rsid w:val="00E01420"/>
    <w:rsid w:val="00EA79CD"/>
    <w:rsid w:val="00EC7994"/>
    <w:rsid w:val="00F15676"/>
    <w:rsid w:val="00F62853"/>
    <w:rsid w:val="00F81E78"/>
    <w:rsid w:val="00F9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2DB92"/>
  <w14:defaultImageDpi w14:val="300"/>
  <w15:docId w15:val="{C753BF80-2CC8-4323-8EE5-13EAF8E6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SW Manuscript GT" w:eastAsia="MS Mincho" w:hAnsi="NSW Manuscript GT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0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Dark">
    <w:name w:val="Label Dark"/>
    <w:rsid w:val="002C2505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venir Next Medium" w:eastAsia="Arial Unicode MS" w:hAnsi="Arial Unicode MS" w:cs="Arial Unicode MS"/>
      <w:color w:val="434343"/>
      <w:sz w:val="24"/>
      <w:szCs w:val="24"/>
      <w:bdr w:val="nil"/>
      <w:lang w:val="en-US" w:eastAsia="en-US"/>
    </w:rPr>
  </w:style>
  <w:style w:type="paragraph" w:customStyle="1" w:styleId="Body">
    <w:name w:val="Body"/>
    <w:rsid w:val="002C2505"/>
    <w:pPr>
      <w:pBdr>
        <w:top w:val="nil"/>
        <w:left w:val="nil"/>
        <w:bottom w:val="nil"/>
        <w:right w:val="nil"/>
        <w:between w:val="nil"/>
        <w:bar w:val="nil"/>
      </w:pBdr>
      <w:spacing w:before="240" w:line="312" w:lineRule="auto"/>
    </w:pPr>
    <w:rPr>
      <w:rFonts w:ascii="Georgia" w:eastAsia="Arial Unicode MS" w:hAnsi="Arial Unicode MS" w:cs="Arial Unicode MS"/>
      <w:color w:val="133A1C"/>
      <w:sz w:val="22"/>
      <w:szCs w:val="22"/>
      <w:bdr w:val="nil"/>
      <w:lang w:val="en-US" w:eastAsia="en-US"/>
    </w:rPr>
  </w:style>
  <w:style w:type="paragraph" w:customStyle="1" w:styleId="Label">
    <w:name w:val="Label"/>
    <w:rsid w:val="002C2505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venir Next Medium" w:eastAsia="Arial Unicode MS" w:hAnsi="Arial Unicode MS" w:cs="Arial Unicode MS"/>
      <w:color w:val="FEFFFE"/>
      <w:sz w:val="24"/>
      <w:szCs w:val="24"/>
      <w:bdr w:val="nil"/>
      <w:lang w:val="en-US" w:eastAsia="en-US"/>
    </w:rPr>
  </w:style>
  <w:style w:type="paragraph" w:customStyle="1" w:styleId="BodyText9">
    <w:name w:val="Body Text 9"/>
    <w:basedOn w:val="BodyText"/>
    <w:rsid w:val="002C2505"/>
    <w:pPr>
      <w:spacing w:after="0" w:line="240" w:lineRule="auto"/>
    </w:pPr>
    <w:rPr>
      <w:rFonts w:ascii="Arial" w:eastAsia="Times" w:hAnsi="Arial"/>
      <w:color w:val="000000"/>
      <w:sz w:val="18"/>
      <w:szCs w:val="20"/>
      <w:lang w:eastAsia="ja-JP"/>
    </w:rPr>
  </w:style>
  <w:style w:type="paragraph" w:customStyle="1" w:styleId="FreeForm">
    <w:name w:val="Free Form"/>
    <w:rsid w:val="002C25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val="sv-S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0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C2505"/>
    <w:rPr>
      <w:rFonts w:ascii="Cambria" w:eastAsia="Cambria" w:hAnsi="Cambria"/>
      <w:sz w:val="22"/>
      <w:szCs w:val="22"/>
    </w:rPr>
  </w:style>
  <w:style w:type="character" w:styleId="Hyperlink">
    <w:name w:val="Hyperlink"/>
    <w:uiPriority w:val="99"/>
    <w:unhideWhenUsed/>
    <w:rsid w:val="002C250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64548"/>
    <w:pPr>
      <w:ind w:left="720"/>
      <w:contextualSpacing/>
    </w:pPr>
  </w:style>
  <w:style w:type="paragraph" w:customStyle="1" w:styleId="SubHeader">
    <w:name w:val="Sub Header"/>
    <w:basedOn w:val="Normal"/>
    <w:qFormat/>
    <w:rsid w:val="00F15676"/>
    <w:pPr>
      <w:spacing w:before="160" w:after="60" w:line="240" w:lineRule="auto"/>
    </w:pPr>
    <w:rPr>
      <w:rFonts w:ascii="Arial" w:eastAsia="Calibri" w:hAnsi="Arial" w:cs="Calibri"/>
      <w:b/>
      <w:sz w:val="18"/>
      <w:szCs w:val="20"/>
    </w:rPr>
  </w:style>
  <w:style w:type="paragraph" w:styleId="NormalWeb">
    <w:name w:val="Normal (Web)"/>
    <w:basedOn w:val="Normal"/>
    <w:uiPriority w:val="99"/>
    <w:unhideWhenUsed/>
    <w:rsid w:val="007A0041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bson9\Downloads\Stage%201%20Over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304E2D-EA37-4D70-BC21-DFE1F7B7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Stage 1 Overview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94</CharactersWithSpaces>
  <SharedDoc>false</SharedDoc>
  <HLinks>
    <vt:vector size="24" baseType="variant">
      <vt:variant>
        <vt:i4>3735662</vt:i4>
      </vt:variant>
      <vt:variant>
        <vt:i4>9</vt:i4>
      </vt:variant>
      <vt:variant>
        <vt:i4>0</vt:i4>
      </vt:variant>
      <vt:variant>
        <vt:i4>5</vt:i4>
      </vt:variant>
      <vt:variant>
        <vt:lpwstr>http://syllabus.bostes.nsw.edu.au/glossary/mat/informal-unit/?ajax</vt:lpwstr>
      </vt:variant>
      <vt:variant>
        <vt:lpwstr/>
      </vt:variant>
      <vt:variant>
        <vt:i4>3735662</vt:i4>
      </vt:variant>
      <vt:variant>
        <vt:i4>6</vt:i4>
      </vt:variant>
      <vt:variant>
        <vt:i4>0</vt:i4>
      </vt:variant>
      <vt:variant>
        <vt:i4>5</vt:i4>
      </vt:variant>
      <vt:variant>
        <vt:lpwstr>http://syllabus.bostes.nsw.edu.au/glossary/mat/informal-unit/?ajax</vt:lpwstr>
      </vt:variant>
      <vt:variant>
        <vt:lpwstr/>
      </vt:variant>
      <vt:variant>
        <vt:i4>1179760</vt:i4>
      </vt:variant>
      <vt:variant>
        <vt:i4>3</vt:i4>
      </vt:variant>
      <vt:variant>
        <vt:i4>0</vt:i4>
      </vt:variant>
      <vt:variant>
        <vt:i4>5</vt:i4>
      </vt:variant>
      <vt:variant>
        <vt:lpwstr>http://syllabus.bostes.nsw.edu.au/glossary/mat/partitioning/?ajax</vt:lpwstr>
      </vt:variant>
      <vt:variant>
        <vt:lpwstr/>
      </vt:variant>
      <vt:variant>
        <vt:i4>6094866</vt:i4>
      </vt:variant>
      <vt:variant>
        <vt:i4>0</vt:i4>
      </vt:variant>
      <vt:variant>
        <vt:i4>0</vt:i4>
      </vt:variant>
      <vt:variant>
        <vt:i4>5</vt:i4>
      </vt:variant>
      <vt:variant>
        <vt:lpwstr>http://syllabus.bostes.nsw.edu.au/glossary/mat/counting-on/?ajax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Shonah</dc:creator>
  <cp:lastModifiedBy>Taylor, Michael</cp:lastModifiedBy>
  <cp:revision>2</cp:revision>
  <cp:lastPrinted>2016-02-03T03:28:00Z</cp:lastPrinted>
  <dcterms:created xsi:type="dcterms:W3CDTF">2018-02-21T01:08:00Z</dcterms:created>
  <dcterms:modified xsi:type="dcterms:W3CDTF">2018-02-21T01:08:00Z</dcterms:modified>
</cp:coreProperties>
</file>